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F8" w:rsidRDefault="00C575F8" w:rsidP="009513E4">
      <w:pPr>
        <w:ind w:right="0"/>
      </w:pPr>
    </w:p>
    <w:p w:rsidR="00E94954" w:rsidRPr="00A376C0" w:rsidRDefault="00A376C0" w:rsidP="00E94954">
      <w:pPr>
        <w:bidi/>
        <w:ind w:right="0"/>
        <w:rPr>
          <w:rFonts w:hint="cs"/>
          <w:b/>
          <w:bCs/>
          <w:color w:val="FF0000"/>
          <w:rtl/>
        </w:rPr>
      </w:pPr>
      <w:r>
        <w:rPr>
          <w:rFonts w:hint="cs"/>
          <w:rtl/>
        </w:rPr>
        <w:t xml:space="preserve"> </w:t>
      </w:r>
      <w:r w:rsidR="00E94954" w:rsidRPr="00A376C0">
        <w:rPr>
          <w:rFonts w:hint="cs"/>
          <w:b/>
          <w:bCs/>
          <w:color w:val="FF0000"/>
          <w:rtl/>
        </w:rPr>
        <w:t xml:space="preserve">תכנית מדעית </w:t>
      </w:r>
      <w:r w:rsidR="00E94954" w:rsidRPr="00A376C0">
        <w:rPr>
          <w:b/>
          <w:bCs/>
          <w:color w:val="FF0000"/>
        </w:rPr>
        <w:t>ESC 2016</w:t>
      </w:r>
      <w:r w:rsidR="00E94954" w:rsidRPr="00A376C0">
        <w:rPr>
          <w:rFonts w:hint="cs"/>
          <w:b/>
          <w:bCs/>
          <w:color w:val="FF0000"/>
          <w:rtl/>
        </w:rPr>
        <w:t xml:space="preserve"> </w:t>
      </w:r>
      <w:r w:rsidRPr="00A376C0">
        <w:rPr>
          <w:rFonts w:hint="cs"/>
          <w:b/>
          <w:bCs/>
          <w:color w:val="FF0000"/>
          <w:rtl/>
        </w:rPr>
        <w:t>- הצגות בע"פ, יו"ר ישיבות ,פוסטרים מודרכים ופוסטרים רגילים ע"י ישראלים</w:t>
      </w:r>
    </w:p>
    <w:p w:rsidR="00A376C0" w:rsidRPr="00A376C0" w:rsidRDefault="00A376C0" w:rsidP="00A376C0">
      <w:pPr>
        <w:bidi/>
        <w:ind w:right="0"/>
        <w:rPr>
          <w:b/>
          <w:bCs/>
          <w:color w:val="FF0000"/>
          <w:u w:val="single"/>
          <w:rtl/>
        </w:rPr>
      </w:pPr>
      <w:r w:rsidRPr="00A376C0">
        <w:rPr>
          <w:rFonts w:hint="cs"/>
          <w:b/>
          <w:bCs/>
          <w:color w:val="FF0000"/>
          <w:rtl/>
        </w:rPr>
        <w:t xml:space="preserve">                                                       (</w:t>
      </w:r>
      <w:r w:rsidRPr="00A376C0">
        <w:rPr>
          <w:rFonts w:hint="cs"/>
          <w:b/>
          <w:bCs/>
          <w:color w:val="FF0000"/>
          <w:u w:val="single"/>
          <w:rtl/>
        </w:rPr>
        <w:t>שמות הישראלים מודגשים בצהוב)</w:t>
      </w:r>
    </w:p>
    <w:p w:rsidR="00A376C0" w:rsidRDefault="00A376C0" w:rsidP="00A376C0">
      <w:pPr>
        <w:bidi/>
        <w:ind w:right="0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</w:t>
      </w:r>
    </w:p>
    <w:p w:rsidR="00E94954" w:rsidRDefault="00E94954" w:rsidP="009513E4">
      <w:pPr>
        <w:ind w:right="0"/>
      </w:pPr>
    </w:p>
    <w:p w:rsidR="00C575F8" w:rsidRPr="00A376C0" w:rsidRDefault="00C575F8" w:rsidP="009513E4">
      <w:pPr>
        <w:ind w:right="0"/>
        <w:rPr>
          <w:b/>
          <w:bCs/>
          <w:color w:val="FF0000"/>
          <w:sz w:val="28"/>
          <w:szCs w:val="28"/>
        </w:rPr>
      </w:pPr>
      <w:r w:rsidRPr="00A376C0">
        <w:rPr>
          <w:b/>
          <w:bCs/>
          <w:color w:val="FF0000"/>
          <w:sz w:val="28"/>
          <w:szCs w:val="28"/>
        </w:rPr>
        <w:t xml:space="preserve">Saturday 27, </w:t>
      </w:r>
      <w:proofErr w:type="gramStart"/>
      <w:r w:rsidRPr="00A376C0">
        <w:rPr>
          <w:b/>
          <w:bCs/>
          <w:color w:val="FF0000"/>
          <w:sz w:val="28"/>
          <w:szCs w:val="28"/>
        </w:rPr>
        <w:t>August,</w:t>
      </w:r>
      <w:proofErr w:type="gramEnd"/>
      <w:r w:rsidRPr="00A376C0">
        <w:rPr>
          <w:b/>
          <w:bCs/>
          <w:color w:val="FF0000"/>
          <w:sz w:val="28"/>
          <w:szCs w:val="28"/>
        </w:rPr>
        <w:t xml:space="preserve"> 2016</w:t>
      </w:r>
    </w:p>
    <w:p w:rsidR="00C575F8" w:rsidRDefault="00C575F8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575F8" w:rsidRPr="00C575F8" w:rsidTr="00C575F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C575F8" w:rsidRPr="00C575F8" w:rsidTr="00C575F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B555A7" wp14:editId="0FA09BB6">
                        <wp:extent cx="368300" cy="247650"/>
                        <wp:effectExtent l="0" t="0" r="0" b="0"/>
                        <wp:docPr id="1" name="Picture 1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1: Aortic valve disease</w:t>
                  </w: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C575F8" w:rsidRPr="00C575F8" w:rsidTr="00C575F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11:00 - 16:00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575F8" w:rsidRPr="00C575F8" w:rsidTr="00C575F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11:00 - 16:00. Presenters will be by their poster during the lunch break from 12:30 and 13:30 for posters viewing time</w:t>
                  </w: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C575F8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p w:rsidR="00C575F8" w:rsidRPr="00C575F8" w:rsidRDefault="00C575F8" w:rsidP="009513E4">
            <w:pPr>
              <w:pBdr>
                <w:bottom w:val="single" w:sz="6" w:space="0" w:color="01ACB8"/>
              </w:pBdr>
              <w:spacing w:line="336" w:lineRule="atLeast"/>
              <w:ind w:right="0"/>
              <w:outlineLvl w:val="2"/>
              <w:rPr>
                <w:rFonts w:ascii="montserratregular" w:eastAsia="Times New Roman" w:hAnsi="montserratregular" w:cs="Times New Roman"/>
                <w:b/>
                <w:bCs/>
                <w:caps/>
                <w:color w:val="222222"/>
                <w:sz w:val="25"/>
                <w:szCs w:val="25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964"/>
              <w:gridCol w:w="4078"/>
              <w:gridCol w:w="3368"/>
              <w:gridCol w:w="2680"/>
            </w:tblGrid>
            <w:tr w:rsidR="00C575F8" w:rsidRPr="00C575F8" w:rsidTr="00C575F8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5" w:tooltip="Click here to sort" w:history="1">
                    <w:r w:rsidRPr="00C575F8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Time</w:t>
                    </w:r>
                  </w:hyperlink>
                </w:p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6" w:tooltip="Click here to sort" w:history="1">
                    <w:r w:rsidRPr="00C575F8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 xml:space="preserve">FP </w:t>
                    </w:r>
                    <w:proofErr w:type="spellStart"/>
                    <w:r w:rsidRPr="00C575F8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Nr</w:t>
                    </w:r>
                    <w:proofErr w:type="spellEnd"/>
                  </w:hyperlink>
                </w:p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7" w:tooltip="Click here to sort" w:history="1">
                    <w:r w:rsidRPr="00C575F8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Title</w:t>
                    </w:r>
                  </w:hyperlink>
                </w:p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8" w:tooltip="Click here to sort" w:history="1">
                    <w:r w:rsidRPr="00C575F8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Speakers</w:t>
                    </w:r>
                  </w:hyperlink>
                </w:p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Related documents</w:t>
                  </w: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P838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Aortic valve gradient and mortality in patients undergoing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aortic valve implantation for severe aortic stenosis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Guy WITBERG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Petach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Tikva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4BB27E" wp14:editId="3C0BA88D">
                                    <wp:extent cx="400050" cy="266700"/>
                                    <wp:effectExtent l="0" t="0" r="0" b="0"/>
                                    <wp:docPr id="19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P839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Postprocedural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pacemaker rate is related to implantation depth and calcium distribution pattern after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Sapien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implantation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Victor MAURI (Cologne, Germany)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0B5427" wp14:editId="6D9D190A">
                                    <wp:extent cx="400050" cy="266700"/>
                                    <wp:effectExtent l="0" t="0" r="0" b="0"/>
                                    <wp:docPr id="43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P840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Endothelial and platelet derived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microparticles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patients undergoing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 (TAVI)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Bernhard WERNLY (Salzburg, Austria)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A847D6" wp14:editId="4BFEC26F">
                                    <wp:extent cx="400050" cy="266700"/>
                                    <wp:effectExtent l="0" t="0" r="0" b="0"/>
                                    <wp:docPr id="53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P841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impact of the development of TAVI on the management of severe aortic stenosis in high-risk patients: treatment strategies and outcome.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Claire BOULETI (Paris, France)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7D8DD9E" wp14:editId="5DB1EDE6">
                                    <wp:extent cx="400050" cy="266700"/>
                                    <wp:effectExtent l="0" t="0" r="0" b="0"/>
                                    <wp:docPr id="55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P842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Treatment options in intermediate-high risk patients with aortic stenosis and renal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disfunction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the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european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multicenter propensity match study comparing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tavr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versus conventional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surgery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Claudio MUNERETTO (Brescia, Italy)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5BAE06C" wp14:editId="7C3B1F90">
                                    <wp:extent cx="400050" cy="266700"/>
                                    <wp:effectExtent l="0" t="0" r="0" b="0"/>
                                    <wp:docPr id="56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P843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incidence and severity of aortic plaque in patients with aortic stenosis and its relation with severity of aortic stenosis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Shunsuke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NISHIMURA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Tenri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4069F8" wp14:editId="6A3C64D8">
                                    <wp:extent cx="400050" cy="266700"/>
                                    <wp:effectExtent l="0" t="0" r="0" b="0"/>
                                    <wp:docPr id="57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P844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Comparison of balloon-expandable versus self-expandable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prostheses with regard to the degree of calcification of the aortic valve and aortic root: Do we need more than one TAVI device?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E4E06" wp14:editId="513AB9D9">
                                    <wp:extent cx="400050" cy="266700"/>
                                    <wp:effectExtent l="0" t="0" r="0" b="0"/>
                                    <wp:docPr id="58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P845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Persistent pulmonary hypertension after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implantation: impact on 3-year mortality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 DRAKOPOULOU (Athens, Greece)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740AA2" wp14:editId="5B4F0408">
                                    <wp:extent cx="400050" cy="266700"/>
                                    <wp:effectExtent l="0" t="0" r="0" b="0"/>
                                    <wp:docPr id="59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P846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Novel left ventricle contractility index is a predictor of a deterioration of ejection fraction in patients with severe aortic stenosis and preserved left ventricular ejection fraction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Chen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Elaine BOEY (Singapore, Singapore)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C8A325" wp14:editId="1EF74D77">
                                    <wp:extent cx="400050" cy="266700"/>
                                    <wp:effectExtent l="0" t="0" r="0" b="0"/>
                                    <wp:docPr id="60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P847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impact of hypertension and LV dimension on LV subclinical dysfunction in more than moderate to severe asymptomatic AR with normal LV systolic function: multilayer speckle tracking echocardiography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Jeong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CHO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Goyang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-Si, Korea Republic of)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C27A86B" wp14:editId="0D9053C5">
                                    <wp:extent cx="400050" cy="266700"/>
                                    <wp:effectExtent l="0" t="0" r="0" b="0"/>
                                    <wp:docPr id="61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P849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 to severe mitral regurgitation is associated with worse long term survival in patients undergoing TAVI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Edvin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Kari FELDT (Stockholm, Sweden)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74F2E1" wp14:editId="02239256">
                                    <wp:extent cx="400050" cy="266700"/>
                                    <wp:effectExtent l="0" t="0" r="0" b="0"/>
                                    <wp:docPr id="62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P850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replacement with the self-expanding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CoreValve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prosthesis performed using clinical best practices: impact on clinical outcomes to six months. The ADVANCE II study.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Jan-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Malte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SINNING (Bonn, Germany)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966BB1" wp14:editId="74D9FAB3">
                                    <wp:extent cx="400050" cy="266700"/>
                                    <wp:effectExtent l="0" t="0" r="0" b="0"/>
                                    <wp:docPr id="63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P851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Conduction abnormalities after Sapien-3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implantation. What is more important: valve sizing or implantation height?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Fernando DE TORRES ALBA (Muenster, Germany)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AE49DB" wp14:editId="172BB1B7">
                                    <wp:extent cx="400050" cy="266700"/>
                                    <wp:effectExtent l="0" t="0" r="0" b="0"/>
                                    <wp:docPr id="64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P852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 we need antiplatelet therapy before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implantation?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Hirofumi HIOKI (Matsumoto, Japan)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B542741" wp14:editId="660DC472">
                                    <wp:extent cx="400050" cy="266700"/>
                                    <wp:effectExtent l="0" t="0" r="0" b="0"/>
                                    <wp:docPr id="65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P853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Impact of mixed aortic valve disease in long-term mortality after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Konstantinos TOUTOUZAS (Athens, Greece)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672DA81" wp14:editId="7B4A5695">
                                    <wp:extent cx="400050" cy="266700"/>
                                    <wp:effectExtent l="0" t="0" r="0" b="0"/>
                                    <wp:docPr id="66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P854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Mean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transvalvular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gradient and indexed stroke volume have superior prognostic value than ejection fraction in patients submitted to TAVI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Pedro FREITAS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Lisboa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Portugal)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35644C" wp14:editId="5DE23198">
                                    <wp:extent cx="400050" cy="266700"/>
                                    <wp:effectExtent l="0" t="0" r="0" b="0"/>
                                    <wp:docPr id="69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P855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Estimation of a new simple echocardiographic parameter for mitral regurgitation severity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Aika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MATSUMOTO (Nishinomiya, Japan)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55A4DB" wp14:editId="7608A401">
                                    <wp:extent cx="400050" cy="266700"/>
                                    <wp:effectExtent l="0" t="0" r="0" b="0"/>
                                    <wp:docPr id="82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P856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Quantitative evaluation of mitral regurgitation using ventricular volumes by 3D transesophageal echocardiography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 TERADA (Tokyo, Japan)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6A238F4" wp14:editId="0DA119C3">
                                    <wp:extent cx="400050" cy="266700"/>
                                    <wp:effectExtent l="0" t="0" r="0" b="0"/>
                                    <wp:docPr id="91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P857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Are there any differences between primary and secondary mitral regurgitation? Is there a gap to </w:t>
                  </w:r>
                  <w:proofErr w:type="gram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 filled</w:t>
                  </w:r>
                  <w:proofErr w:type="gram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 a mixed group?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Juan Manuel MONTEAGUDO RUIZ (Madrid, Spain)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86FC8DA" wp14:editId="03B4A954">
                                    <wp:extent cx="400050" cy="266700"/>
                                    <wp:effectExtent l="0" t="0" r="0" b="0"/>
                                    <wp:docPr id="116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P858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importance of prolapsing volume in predicting left ventricular function post mitral valve repair.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Dimitrios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KLETTAS (London, United Kingdom)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790F5C" wp14:editId="5BC6D991">
                                    <wp:extent cx="400050" cy="266700"/>
                                    <wp:effectExtent l="0" t="0" r="0" b="0"/>
                                    <wp:docPr id="118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P859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Five years efficacy and durability of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edge-to-edge mitral valve repair in significant mitral regurgitation patients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Shunsuke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KUBO (Kurashiki, Japan)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4F3728" wp14:editId="19C97AB4">
                                    <wp:extent cx="400050" cy="266700"/>
                                    <wp:effectExtent l="0" t="0" r="0" b="0"/>
                                    <wp:docPr id="119" name="ctl00_PlaceHolderMain_ucPresentationList_dgTelerikPresList_ctl00_ctl4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P860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Prosthetic valve endocarditis in patients with two prosthesis, but only one infected. What is better to do?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Cristina SANCHEZ ENRIQUE (Madrid, Spain)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03C13E" wp14:editId="3B21AFA6">
                                    <wp:extent cx="400050" cy="266700"/>
                                    <wp:effectExtent l="0" t="0" r="0" b="0"/>
                                    <wp:docPr id="120" name="ctl00_PlaceHolderMain_ucPresentationList_dgTelerikPresList_ctl00_ctl4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P861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Prosthetic valve endocarditis: a disease with a poor prognosis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Madalena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COUTINHO CRUZ (Lisbon, Portugal)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19147B" wp14:editId="71D0B7B2">
                                    <wp:extent cx="400050" cy="266700"/>
                                    <wp:effectExtent l="0" t="0" r="0" b="0"/>
                                    <wp:docPr id="121" name="ctl00_PlaceHolderMain_ucPresentationList_dgTelerikPresList_ctl00_ctl4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P862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Clinical characteristics and association with shunt flow in mural infective endocarditis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Ji-Won HWANG (Seoul, Korea Republic of)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338BEC" wp14:editId="38CBBF6F">
                                    <wp:extent cx="400050" cy="266700"/>
                                    <wp:effectExtent l="0" t="0" r="0" b="0"/>
                                    <wp:docPr id="122" name="ctl00_PlaceHolderMain_ucPresentationList_dgTelerikPresList_ctl00_ctl5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P863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Tricuspid regurgitation, prevalence and classification of a large single center population.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Alvaro MARCO DEL CASTILLO (Madrid, Spain)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88BC363" wp14:editId="4FBD8A0E">
                                    <wp:extent cx="400050" cy="266700"/>
                                    <wp:effectExtent l="0" t="0" r="0" b="0"/>
                                    <wp:docPr id="123" name="ctl00_PlaceHolderMain_ucPresentationList_dgTelerikPresList_ctl00_ctl5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P864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Risk factors of severe tricuspid regurgitation after left-sided valve surgery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Risa FUKUMOTO (Tokyo, Japan)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D380F7" wp14:editId="59E02F13">
                                    <wp:extent cx="400050" cy="266700"/>
                                    <wp:effectExtent l="0" t="0" r="0" b="0"/>
                                    <wp:docPr id="124" name="ctl00_PlaceHolderMain_ucPresentationList_dgTelerikPresList_ctl00_ctl5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P865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Prognostic value of exercise left ventricular end-systolic volume index in patients with asymptomatic aortic regurgitation: exercise echocardiography study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Yukio SATO (Kawasaki, Japan)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072898" wp14:editId="0621799A">
                                    <wp:extent cx="400050" cy="266700"/>
                                    <wp:effectExtent l="0" t="0" r="0" b="0"/>
                                    <wp:docPr id="125" name="ctl00_PlaceHolderMain_ucPresentationList_dgTelerikPresList_ctl00_ctl5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P866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importance of a 'heart team' in Infective Endocarditis diagnosis. A preliminary study evaluating whether cardiologist involvement in patient assessment improves diagnostic yield in endocarditis.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Memoona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KHALID (Birmingham, United Kingdom)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AD3725" wp14:editId="698AD9EF">
                                    <wp:extent cx="400050" cy="266700"/>
                                    <wp:effectExtent l="0" t="0" r="0" b="0"/>
                                    <wp:docPr id="126" name="ctl00_PlaceHolderMain_ucPresentationList_dgTelerikPresList_ctl00_ctl5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P867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Choice of prosthesis for endocarditis of the aortic valve - A retrospective single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centre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experience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Niki NICOU (London, United Kingdom)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62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295DCE" wp14:editId="6CD33F91">
                                    <wp:extent cx="400050" cy="266700"/>
                                    <wp:effectExtent l="0" t="0" r="0" b="0"/>
                                    <wp:docPr id="127" name="ctl00_PlaceHolderMain_ucPresentationList_dgTelerikPresList_ctl00_ctl6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3F6AD4" w:rsidRDefault="003F6AD4" w:rsidP="009513E4">
      <w:pPr>
        <w:ind w:right="0"/>
      </w:pPr>
    </w:p>
    <w:p w:rsidR="00C575F8" w:rsidRDefault="00C575F8" w:rsidP="009513E4">
      <w:pPr>
        <w:ind w:right="0"/>
      </w:pPr>
    </w:p>
    <w:p w:rsidR="00C575F8" w:rsidRPr="00C575F8" w:rsidRDefault="00C575F8" w:rsidP="009513E4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C575F8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575F8" w:rsidRPr="00C575F8" w:rsidTr="00C575F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C575F8" w:rsidRPr="00C575F8" w:rsidTr="00C575F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E31232" wp14:editId="6363F72E">
                        <wp:extent cx="368300" cy="247650"/>
                        <wp:effectExtent l="0" t="0" r="0" b="0"/>
                        <wp:docPr id="128" name="Picture 12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1: Familial hypercholesterolemia and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dyslipidaemia</w:t>
                  </w:r>
                  <w:proofErr w:type="spellEnd"/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C575F8" w:rsidRPr="00C575F8" w:rsidTr="00C575F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11:00 - 16:00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575F8" w:rsidRPr="00C575F8" w:rsidTr="00C575F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11:00 - 16:00. Presenters will be by their poster during the lunch break from 12:30 and 13:30 for posters viewing time</w:t>
                  </w: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C575F8" w:rsidRPr="00C575F8" w:rsidRDefault="00C575F8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803"/>
              <w:gridCol w:w="3059"/>
              <w:gridCol w:w="2695"/>
            </w:tblGrid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P818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Screening for familial hypercholesterolemia in brazil: data from the study of cardiovascular risk in adolescents (ERICA study)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Jose Rocha FARIA NETO (Curitiba, Brazil)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420FF8" wp14:editId="345EF2F7">
                                    <wp:extent cx="400050" cy="266700"/>
                                    <wp:effectExtent l="0" t="0" r="0" b="0"/>
                                    <wp:docPr id="130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P819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Prognosis of patients with clinical familial hypercholesterolemia after acute coronary syndrome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David NANCHEN (Lausanne, Switzerland)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86B5B10" wp14:editId="1BDC6068">
                                    <wp:extent cx="400050" cy="266700"/>
                                    <wp:effectExtent l="0" t="0" r="0" b="0"/>
                                    <wp:docPr id="131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P820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Heterozygous familial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hypercholesterolaemia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a common entity with unfavorable long-term prognosis in patients with very early ST-segment elevation myocardial infarction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Loukianos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RALLIDIS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Argiroupolis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Greece)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991309C" wp14:editId="15466046">
                                    <wp:extent cx="400050" cy="266700"/>
                                    <wp:effectExtent l="0" t="0" r="0" b="0"/>
                                    <wp:docPr id="132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P821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Clinical Impact of Heterozygous Carrier of ABCG5 Gene on Asymptomatic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Normolipidemic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Patients: Evidence from Familial Gene Analysis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Hayato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TADA (Kanazawa, Japan)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028232" wp14:editId="4B7F4E83">
                                    <wp:extent cx="400050" cy="266700"/>
                                    <wp:effectExtent l="0" t="0" r="0" b="0"/>
                                    <wp:docPr id="133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P822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prevalence and prognostic importance of possible familial hypercholesterolemia in patients with myocardial infarction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Sofie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RERUP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Koebenhavn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Denmark)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49BAD6" wp14:editId="0B0F4C91">
                                    <wp:extent cx="400050" cy="266700"/>
                                    <wp:effectExtent l="0" t="0" r="0" b="0"/>
                                    <wp:docPr id="134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P823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Contemporary trends in the management and outcomes of patients with familial hypercholesterolemia in Canada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Liam BRUNHAM (Vancouver, Canada)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8919B8D" wp14:editId="066CE501">
                                    <wp:extent cx="400050" cy="266700"/>
                                    <wp:effectExtent l="0" t="0" r="0" b="0"/>
                                    <wp:docPr id="135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P824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nation-wide survey of patients with homozygous familial hypercholesterolemia undergoing lipoprotein-apheresis in Turkey (A-HIT Registry)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Meral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KAYIKCIOGLU (Izmir, Turkey)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095B12" wp14:editId="6027AFD7">
                                    <wp:extent cx="400050" cy="266700"/>
                                    <wp:effectExtent l="0" t="0" r="0" b="0"/>
                                    <wp:docPr id="136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P825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Lp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levels predict cardiovascular events in patients with Familial Hypercholesterolemia with and without previous cardiovascular disease. Insights from the SAFEHEART registry.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Leopoldo PEREZ DE ISLA (Madrid, Spain)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F79C21" wp14:editId="41A21216">
                                    <wp:extent cx="400050" cy="266700"/>
                                    <wp:effectExtent l="0" t="0" r="0" b="0"/>
                                    <wp:docPr id="137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P826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Higher arterial wall inflammation in familial combined hyperlipidemia (FCH) compared to familial hypercholesterolemia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hFH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independently of LDL levels.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Iosif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KOUTAGIAR (Athens, Greece)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02D689D" wp14:editId="6696AFD1">
                                    <wp:extent cx="400050" cy="266700"/>
                                    <wp:effectExtent l="0" t="0" r="0" b="0"/>
                                    <wp:docPr id="138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P827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Independent link between levels of PCSK9 and FABP4 in a general population without medication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Masato FURUHASHI (Sapporo, Japan)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134BF1" wp14:editId="5C524156">
                                    <wp:extent cx="400050" cy="266700"/>
                                    <wp:effectExtent l="0" t="0" r="0" b="0"/>
                                    <wp:docPr id="139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P829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 low LDL-c levels associated with higher fasting blood glucose levels? The IPC cohort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Nicolas DANCHIN (Paris, France)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552E87" wp14:editId="3726FFD9">
                                    <wp:extent cx="400050" cy="266700"/>
                                    <wp:effectExtent l="0" t="0" r="0" b="0"/>
                                    <wp:docPr id="140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P830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patients surviving an ACS event, concomitant diabetes mellitus does not influence lipid lowering treatment - results from the dyslipidemia international study (DYSIS) II ACS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Dominik LAUTSCH (Wien, Austria)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E69994" wp14:editId="4F8424EB">
                                    <wp:extent cx="400050" cy="266700"/>
                                    <wp:effectExtent l="0" t="0" r="0" b="0"/>
                                    <wp:docPr id="141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P831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prevalence of early coronary calcifications linked to cholesterol burden in young patients with familial hypercholesterolemia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David ROSENBAUM (Paris, France)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39EA6DE" wp14:editId="2779A84A">
                                    <wp:extent cx="400050" cy="266700"/>
                                    <wp:effectExtent l="0" t="0" r="0" b="0"/>
                                    <wp:docPr id="142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P832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Is low Non-HDL cholesterol, a hallmark of low CHD risk and long-term survival, a harbinger of increased dementia among old age survivors?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Uri GOLDBOURT (Tel Aviv, Israel)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8748644" wp14:editId="58CA2EBE">
                                    <wp:extent cx="400050" cy="266700"/>
                                    <wp:effectExtent l="0" t="0" r="0" b="0"/>
                                    <wp:docPr id="143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P833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Discordance between low-density lipoprotein cholesterol and other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atherogenic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lipid measurements by levels of high-sensitivity c-reactive protein: the very large database of lipids study 23.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Renato QUISPE (Baltimore, United States of America)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94F9CAC" wp14:editId="559552FE">
                                    <wp:extent cx="400050" cy="266700"/>
                                    <wp:effectExtent l="0" t="0" r="0" b="0"/>
                                    <wp:docPr id="144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P834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Usefulness of lipoprotein (a) for predicting clinical outcomes after peripheral endovascular intervention for atherosclerotic lesions in the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aortoiliac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artery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Keiichi HISHIKARI (Yokosuka, Japan)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3A2E48" wp14:editId="091F8D99">
                                    <wp:extent cx="400050" cy="266700"/>
                                    <wp:effectExtent l="0" t="0" r="0" b="0"/>
                                    <wp:docPr id="145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P835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blood lipids correlate to body mass index? Findings from 52.916 statin treated patients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Dominik LAUTSCH (Wien, Austria)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0E31AF" wp14:editId="19C9BBF3">
                                    <wp:extent cx="400050" cy="266700"/>
                                    <wp:effectExtent l="0" t="0" r="0" b="0"/>
                                    <wp:docPr id="146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P836</w:t>
                  </w:r>
                </w:p>
              </w:tc>
              <w:tc>
                <w:tcPr>
                  <w:tcW w:w="37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Prevalence of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xanthelasma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palpebrarum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general population and its association with lipid levels. Results from the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Moli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-Sani Study.</w:t>
                  </w:r>
                </w:p>
              </w:tc>
              <w:tc>
                <w:tcPr>
                  <w:tcW w:w="302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Branislav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VOHNOUT (Bratislava, Slovak Republic)</w:t>
                  </w:r>
                </w:p>
              </w:tc>
              <w:tc>
                <w:tcPr>
                  <w:tcW w:w="2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6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094E2E2" wp14:editId="41455A5F">
                                    <wp:extent cx="400050" cy="266700"/>
                                    <wp:effectExtent l="0" t="0" r="0" b="0"/>
                                    <wp:docPr id="147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P837</w:t>
                  </w:r>
                </w:p>
              </w:tc>
              <w:tc>
                <w:tcPr>
                  <w:tcW w:w="37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Assessment of the risk factors in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angiographically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proven CAD and correlation of the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lp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 ,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apo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,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apo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 with the severity of the CAD</w:t>
                  </w:r>
                </w:p>
              </w:tc>
              <w:tc>
                <w:tcPr>
                  <w:tcW w:w="302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Satyendra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TEWARI (Lucknow, India)</w:t>
                  </w:r>
                </w:p>
              </w:tc>
              <w:tc>
                <w:tcPr>
                  <w:tcW w:w="2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75F8" w:rsidRPr="00C575F8" w:rsidRDefault="00C575F8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C575F8" w:rsidRDefault="00C575F8" w:rsidP="009513E4">
      <w:pPr>
        <w:ind w:right="0"/>
      </w:pPr>
    </w:p>
    <w:p w:rsidR="00C575F8" w:rsidRDefault="00C575F8" w:rsidP="009513E4">
      <w:pPr>
        <w:ind w:right="0"/>
      </w:pPr>
    </w:p>
    <w:p w:rsidR="00C575F8" w:rsidRPr="00C575F8" w:rsidRDefault="00C575F8" w:rsidP="009513E4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575F8" w:rsidRPr="00C575F8" w:rsidTr="00C575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C575F8" w:rsidRPr="00C575F8" w:rsidTr="00C575F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5DAE11" wp14:editId="652B0118">
                        <wp:extent cx="368300" cy="247650"/>
                        <wp:effectExtent l="0" t="0" r="0" b="0"/>
                        <wp:docPr id="148" name="Picture 14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1: Renal denervation, aortic and carotid disease</w:t>
                  </w:r>
                </w:p>
              </w:tc>
            </w:tr>
          </w:tbl>
          <w:p w:rsidR="00C575F8" w:rsidRPr="00C575F8" w:rsidRDefault="00C575F8" w:rsidP="009513E4">
            <w:pPr>
              <w:ind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C575F8" w:rsidRPr="00C575F8" w:rsidTr="00C575F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11:00 - 16:00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C575F8" w:rsidRPr="00C575F8" w:rsidRDefault="00C575F8" w:rsidP="009513E4">
            <w:pPr>
              <w:ind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575F8" w:rsidRPr="00C575F8" w:rsidTr="00C575F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11:00 - 16:00. Presenters will be by their poster during the lunch break from 12:30 and 13:30 for posters viewing time</w:t>
                  </w:r>
                </w:p>
              </w:tc>
            </w:tr>
          </w:tbl>
          <w:p w:rsidR="00C575F8" w:rsidRPr="00C575F8" w:rsidRDefault="00C575F8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5F8" w:rsidRPr="00C575F8" w:rsidRDefault="00C575F8" w:rsidP="009513E4">
            <w:pPr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73"/>
              <w:gridCol w:w="3084"/>
              <w:gridCol w:w="2700"/>
            </w:tblGrid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P607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Pulmonary vein isolation with concomitant renal artery denervation is associated with reduction of both arterial blood pressure and atrial fibrillation burden: data from implantable cardiac monitor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ROMANOV (Novosibirsk, Russian Federation)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F0439D" wp14:editId="2D84AB69">
                                    <wp:extent cx="400050" cy="266700"/>
                                    <wp:effectExtent l="0" t="0" r="0" b="0"/>
                                    <wp:docPr id="150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P608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Distal renal denervation performed mainly in segmental branches of renal artery versus conventional mode of the intervention: a randomized controlled trial in patients with resistant hypertension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Stanislav PEKARSKIY (Tomsk, Russian Federation)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5EB5A1" wp14:editId="2245704C">
                                    <wp:extent cx="400050" cy="266700"/>
                                    <wp:effectExtent l="0" t="0" r="0" b="0"/>
                                    <wp:docPr id="151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P609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Effects of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sympathoadrenergic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modulation on expression of Receptor for Advanced Glycation End products (RAGE) and its ligands in obese spontaneously hypertensive rats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Simina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-Ramona SELEJAN (Homburg/ Saar, Germany)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6AA1ED" wp14:editId="4437345E">
                                    <wp:extent cx="400050" cy="266700"/>
                                    <wp:effectExtent l="0" t="0" r="0" b="0"/>
                                    <wp:docPr id="152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P610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Renal Denervation reduces monocyte activation: an anti-inflammatory effect relevant for cardiovascular risk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 Teresa Kristina ZALDIVIA (Melbourne, Australia)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D2E308" wp14:editId="08F3BF04">
                                    <wp:extent cx="400050" cy="266700"/>
                                    <wp:effectExtent l="0" t="0" r="0" b="0"/>
                                    <wp:docPr id="153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P611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Renal denervation in resistant hypertension: Are there differences </w:t>
                  </w: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in blood pressure reduction between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unifocal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multifocal radiofrequency ablation catheters up to 24 months follow-up?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Dirk PROCHNAU (Jena, Germany)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E5C6CE4" wp14:editId="5C963545">
                                    <wp:extent cx="400050" cy="266700"/>
                                    <wp:effectExtent l="0" t="0" r="0" b="0"/>
                                    <wp:docPr id="154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P612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Predictive value of carotid artery intima-media thickness and plaque characteristics for mortality in patients on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haemodialysis</w:t>
                  </w:r>
                  <w:proofErr w:type="spellEnd"/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Hideki ISHII (Nagoya, Japan)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CA4F81" wp14:editId="67BFA94E">
                                    <wp:extent cx="400050" cy="266700"/>
                                    <wp:effectExtent l="0" t="0" r="0" b="0"/>
                                    <wp:docPr id="155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P613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Learning curve of the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transradial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approach of percutaneous carotid intervention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Zoltan RUZSA DR (Budapest, Hungary)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E58D82F" wp14:editId="3BB9439B">
                                    <wp:extent cx="400050" cy="266700"/>
                                    <wp:effectExtent l="0" t="0" r="0" b="0"/>
                                    <wp:docPr id="156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P614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Real-world carotid stenting in patients with high risk versus standard risk for open carotid endarterectomy (REAL trial)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Ignacio MICHEL GUISASOLA (Getafe, Spain)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6A787D" wp14:editId="7145C998">
                                    <wp:extent cx="400050" cy="266700"/>
                                    <wp:effectExtent l="0" t="0" r="0" b="0"/>
                                    <wp:docPr id="157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P615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role of the expression of nitric oxide (NO), hydrogen sulfide (H2S) and carbon monoxide (CO) generating enzymes in carotid plaque stability.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Ioanna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ANDREADOU (Athens, Greece)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C9D1F17" wp14:editId="4924E19E">
                                    <wp:extent cx="400050" cy="266700"/>
                                    <wp:effectExtent l="0" t="0" r="0" b="0"/>
                                    <wp:docPr id="158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P616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Increased arterial inflammation assessed by positron emission tomography is associated with higher thermal heterogeneity and macrophage infiltration in carotid plaques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Georgios BENETOS (Athens, Greece)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BE7A5D" wp14:editId="6B624EB6">
                                    <wp:extent cx="400050" cy="266700"/>
                                    <wp:effectExtent l="0" t="0" r="0" b="0"/>
                                    <wp:docPr id="159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P617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Outcome in patients with chronic kidney disease after carotid artery stenting: data from a large single center with single operator experience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Stephan STAUBACH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Muenchen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6926CB" wp14:editId="37F57245">
                                    <wp:extent cx="400050" cy="266700"/>
                                    <wp:effectExtent l="0" t="0" r="0" b="0"/>
                                    <wp:docPr id="160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P618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Novel carotid revascularization PARADIGM evaluation in a prospective clinical study in all-comer symptomatic and increased-stroke-risk asymptomatic carotid artery stenosis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Piotr MUSIALEK (Krakow, Poland)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01E787" wp14:editId="3318F919">
                                    <wp:extent cx="400050" cy="266700"/>
                                    <wp:effectExtent l="0" t="0" r="0" b="0"/>
                                    <wp:docPr id="161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P619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Prognostic value of acute kidney injury after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 in patients with aortic stenosis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Antonio Jesus MUNOZ GARCIA (Malaga, Spain)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1BFF35" wp14:editId="76EFADBE">
                                    <wp:extent cx="400050" cy="266700"/>
                                    <wp:effectExtent l="0" t="0" r="0" b="0"/>
                                    <wp:docPr id="162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P620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Effect of previous growth hormone treatment on ascending aorta dimensions in Turner patients.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Anthonie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DUIJNHOUWER (Nijmegen, Netherlands)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1A73EF" wp14:editId="1B446F7B">
                                    <wp:extent cx="400050" cy="266700"/>
                                    <wp:effectExtent l="0" t="0" r="0" b="0"/>
                                    <wp:docPr id="163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P621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Hybrid repair of aortic arch pathology: long-term clinical outcomes and patency of extra-anatomic bypass grafts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Woong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KANG (Incheon, Korea Republic of)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DE964D" wp14:editId="56597F38">
                                    <wp:extent cx="400050" cy="266700"/>
                                    <wp:effectExtent l="0" t="0" r="0" b="0"/>
                                    <wp:docPr id="164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P622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Long-term outcome of patients presenting with type A acute aortic syndrome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 CORSINI (Bologna, Italy)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38F930" wp14:editId="045DB9EA">
                                    <wp:extent cx="400050" cy="266700"/>
                                    <wp:effectExtent l="0" t="0" r="0" b="0"/>
                                    <wp:docPr id="165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P623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Cause of death in patients with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Marfan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syndrome</w:t>
                  </w:r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Olivier MILLERON (Paris, France)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9BC91F6" wp14:editId="74BB4A58">
                                    <wp:extent cx="400050" cy="266700"/>
                                    <wp:effectExtent l="0" t="0" r="0" b="0"/>
                                    <wp:docPr id="166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P624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Twelve-months quality of life improvement and all-cause mortality in elderly patients undergoing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replacement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Pawel KLECZYNSKI (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Cracov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Poland)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23856F2" wp14:editId="469CEF05">
                                    <wp:extent cx="400050" cy="266700"/>
                                    <wp:effectExtent l="0" t="0" r="0" b="0"/>
                                    <wp:docPr id="167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P625</w:t>
                  </w:r>
                </w:p>
              </w:tc>
              <w:tc>
                <w:tcPr>
                  <w:tcW w:w="374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Systemic vascular dysfunction in high-altitude dwellers with patent foramen </w:t>
                  </w: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ovale</w:t>
                  </w:r>
                  <w:proofErr w:type="spellEnd"/>
                </w:p>
              </w:tc>
              <w:tc>
                <w:tcPr>
                  <w:tcW w:w="3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David CERNY (Bern, Switzerland)</w:t>
                  </w:r>
                </w:p>
              </w:tc>
              <w:tc>
                <w:tcPr>
                  <w:tcW w:w="2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6C4DD2" wp14:editId="2D675907">
                                    <wp:extent cx="400050" cy="266700"/>
                                    <wp:effectExtent l="0" t="0" r="0" b="0"/>
                                    <wp:docPr id="168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75F8" w:rsidRPr="00C575F8" w:rsidTr="00C575F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P626</w:t>
                  </w:r>
                </w:p>
              </w:tc>
              <w:tc>
                <w:tcPr>
                  <w:tcW w:w="374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Are two internal thoracic grafts better than one? Analysis of 1528 diabetic patients between 1996- 2010</w:t>
                  </w:r>
                </w:p>
              </w:tc>
              <w:tc>
                <w:tcPr>
                  <w:tcW w:w="3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Rephael</w:t>
                  </w:r>
                  <w:proofErr w:type="spellEnd"/>
                  <w:r w:rsidRPr="00C5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MOHR (Tel Aviv, Israel)</w:t>
                  </w:r>
                </w:p>
              </w:tc>
              <w:tc>
                <w:tcPr>
                  <w:tcW w:w="2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1"/>
                  </w:tblGrid>
                  <w:tr w:rsidR="00C575F8" w:rsidRP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 w:rsidRP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P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575F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F224D8" wp14:editId="4E3C2345">
                                    <wp:extent cx="400050" cy="266700"/>
                                    <wp:effectExtent l="0" t="0" r="0" b="0"/>
                                    <wp:docPr id="169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Pr="00C575F8" w:rsidRDefault="00C575F8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5F8" w:rsidRPr="00C575F8" w:rsidRDefault="00C575F8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75F8" w:rsidRPr="00C575F8" w:rsidRDefault="00C575F8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5F8" w:rsidRDefault="00C575F8" w:rsidP="009513E4">
      <w:pPr>
        <w:ind w:right="0"/>
      </w:pPr>
    </w:p>
    <w:p w:rsidR="00C575F8" w:rsidRDefault="00C575F8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575F8" w:rsidTr="00C575F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C575F8" w:rsidTr="00C575F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178" name="Picture 17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Double jeopardy: difficult cases in cardio-oncology</w:t>
                  </w:r>
                </w:p>
              </w:tc>
            </w:tr>
          </w:tbl>
          <w:p w:rsidR="00C575F8" w:rsidRDefault="00C575F8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452"/>
              <w:gridCol w:w="2502"/>
              <w:gridCol w:w="5375"/>
              <w:gridCol w:w="1901"/>
            </w:tblGrid>
            <w:tr w:rsidR="00C575F8" w:rsidTr="00C575F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rPr>
                      <w:rStyle w:val="Strong"/>
                    </w:rPr>
                    <w:t>11:00 - 12:30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CAD and comorbidities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Meet the Experts, Mobile App Interactive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Athens - Village 5</w:t>
                  </w:r>
                </w:p>
              </w:tc>
            </w:tr>
          </w:tbl>
          <w:p w:rsidR="00C575F8" w:rsidRDefault="00C575F8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1"/>
            </w:tblGrid>
            <w:tr w:rsidR="00C575F8" w:rsidTr="00C575F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Chairpersons: </w:t>
                  </w:r>
                  <w:proofErr w:type="spellStart"/>
                  <w:r>
                    <w:t>Davor</w:t>
                  </w:r>
                  <w:proofErr w:type="spellEnd"/>
                  <w:r>
                    <w:t xml:space="preserve"> MILICIC (Zagreb, Croatia), Stephane EDERHY (Paris, France)</w:t>
                  </w:r>
                </w:p>
              </w:tc>
            </w:tr>
            <w:tr w:rsidR="00C575F8" w:rsidTr="00C575F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This session is interactive via the ESC 2016 Mobile App.</w:t>
                  </w:r>
                </w:p>
              </w:tc>
            </w:tr>
          </w:tbl>
          <w:p w:rsidR="00C575F8" w:rsidRDefault="00C575F8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C575F8" w:rsidRDefault="00C575F8" w:rsidP="009513E4">
            <w:pPr>
              <w:spacing w:line="291" w:lineRule="atLeast"/>
              <w:ind w:right="0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121"/>
              <w:gridCol w:w="3884"/>
              <w:gridCol w:w="3227"/>
              <w:gridCol w:w="2670"/>
            </w:tblGrid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11:01</w:t>
                  </w:r>
                </w:p>
              </w:tc>
              <w:tc>
                <w:tcPr>
                  <w:tcW w:w="109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115</w:t>
                  </w:r>
                </w:p>
              </w:tc>
              <w:tc>
                <w:tcPr>
                  <w:tcW w:w="38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Double jeopardy: difficult cases in cardio-oncology - Introduction to the session</w:t>
                  </w:r>
                </w:p>
              </w:tc>
              <w:tc>
                <w:tcPr>
                  <w:tcW w:w="31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proofErr w:type="spellStart"/>
                  <w:r>
                    <w:t>Davor</w:t>
                  </w:r>
                  <w:proofErr w:type="spellEnd"/>
                  <w:r>
                    <w:t xml:space="preserve"> MILICIC (Zagreb, Croatia)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6" name="Picture 17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C575F8">
                    <w:rPr>
                      <w:highlight w:val="yellow"/>
                    </w:rPr>
                    <w:t>11:05</w:t>
                  </w:r>
                </w:p>
              </w:tc>
              <w:tc>
                <w:tcPr>
                  <w:tcW w:w="109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highlight w:val="yellow"/>
                    </w:rPr>
                  </w:pPr>
                  <w:r w:rsidRPr="00C575F8">
                    <w:rPr>
                      <w:highlight w:val="yellow"/>
                    </w:rPr>
                    <w:t>116</w:t>
                  </w:r>
                </w:p>
              </w:tc>
              <w:tc>
                <w:tcPr>
                  <w:tcW w:w="38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highlight w:val="yellow"/>
                    </w:rPr>
                  </w:pPr>
                  <w:r w:rsidRPr="00C575F8">
                    <w:rPr>
                      <w:highlight w:val="yellow"/>
                    </w:rPr>
                    <w:t>Severe aortic stenosis in metastatic breast cancer patient - Clinical case</w:t>
                  </w:r>
                </w:p>
              </w:tc>
              <w:tc>
                <w:tcPr>
                  <w:tcW w:w="31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Pr="00C575F8" w:rsidRDefault="00C575F8" w:rsidP="009513E4">
                  <w:pPr>
                    <w:ind w:right="0"/>
                    <w:rPr>
                      <w:highlight w:val="yellow"/>
                    </w:rPr>
                  </w:pPr>
                  <w:r w:rsidRPr="00C575F8">
                    <w:rPr>
                      <w:highlight w:val="yellow"/>
                    </w:rPr>
                    <w:t>Uri LANDES (Tel-Aviv, Israel)</w:t>
                  </w:r>
                </w:p>
              </w:tc>
              <w:tc>
                <w:tcPr>
                  <w:tcW w:w="26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5" name="Picture 17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11:15</w:t>
                  </w:r>
                </w:p>
              </w:tc>
              <w:tc>
                <w:tcPr>
                  <w:tcW w:w="109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117</w:t>
                  </w:r>
                </w:p>
              </w:tc>
              <w:tc>
                <w:tcPr>
                  <w:tcW w:w="38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Severe aortic stenosis in metastatic breast cancer patient - Panel discussion and questions from the audience</w:t>
                  </w:r>
                </w:p>
              </w:tc>
              <w:tc>
                <w:tcPr>
                  <w:tcW w:w="31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Thierry GILLEBERT (</w:t>
                  </w:r>
                  <w:proofErr w:type="spellStart"/>
                  <w:r>
                    <w:t>Boechout</w:t>
                  </w:r>
                  <w:proofErr w:type="spellEnd"/>
                  <w:r>
                    <w:t xml:space="preserve">, BE), </w:t>
                  </w:r>
                  <w:proofErr w:type="spellStart"/>
                  <w:r>
                    <w:t>Ghada</w:t>
                  </w:r>
                  <w:proofErr w:type="spellEnd"/>
                  <w:r>
                    <w:t xml:space="preserve"> MIKHAIL (London, GB), Hermann REICHENSPURNER (Hamburg, DE)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4" name="Picture 17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11:30</w:t>
                  </w:r>
                </w:p>
              </w:tc>
              <w:tc>
                <w:tcPr>
                  <w:tcW w:w="109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118</w:t>
                  </w:r>
                </w:p>
              </w:tc>
              <w:tc>
                <w:tcPr>
                  <w:tcW w:w="38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 xml:space="preserve">High risk Non-ST-segment elevation acute coronary syndrome in metastatic </w:t>
                  </w:r>
                  <w:proofErr w:type="spellStart"/>
                  <w:r>
                    <w:t>colo</w:t>
                  </w:r>
                  <w:proofErr w:type="spellEnd"/>
                  <w:r>
                    <w:t>-rectal cancer patient - Clinical case</w:t>
                  </w:r>
                </w:p>
              </w:tc>
              <w:tc>
                <w:tcPr>
                  <w:tcW w:w="31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Renate B SCHNABEL (Hamburg, Germany)</w:t>
                  </w:r>
                </w:p>
              </w:tc>
              <w:tc>
                <w:tcPr>
                  <w:tcW w:w="26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3" name="Picture 17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11:40</w:t>
                  </w:r>
                </w:p>
              </w:tc>
              <w:tc>
                <w:tcPr>
                  <w:tcW w:w="109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119</w:t>
                  </w:r>
                </w:p>
              </w:tc>
              <w:tc>
                <w:tcPr>
                  <w:tcW w:w="38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 xml:space="preserve">High risk Non-ST-segment elevation acute coronary syndrome in metastatic </w:t>
                  </w:r>
                  <w:proofErr w:type="spellStart"/>
                  <w:r>
                    <w:t>colo</w:t>
                  </w:r>
                  <w:proofErr w:type="spellEnd"/>
                  <w:r>
                    <w:t xml:space="preserve">-rectal cancer patient - Panel </w:t>
                  </w:r>
                  <w:r>
                    <w:lastRenderedPageBreak/>
                    <w:t>discussion and questions from the audience</w:t>
                  </w:r>
                </w:p>
              </w:tc>
              <w:tc>
                <w:tcPr>
                  <w:tcW w:w="31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lastRenderedPageBreak/>
                    <w:t>Thierry GILLEBERT (</w:t>
                  </w:r>
                  <w:proofErr w:type="spellStart"/>
                  <w:r>
                    <w:t>Boechout</w:t>
                  </w:r>
                  <w:proofErr w:type="spellEnd"/>
                  <w:r>
                    <w:t xml:space="preserve">, BE), </w:t>
                  </w:r>
                  <w:proofErr w:type="spellStart"/>
                  <w:r>
                    <w:t>Ghada</w:t>
                  </w:r>
                  <w:proofErr w:type="spellEnd"/>
                  <w:r>
                    <w:t xml:space="preserve"> MIKHAIL (London, GB), Hermann REICHENSPURNER (Hamburg, DE)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2" name="Picture 17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11:55</w:t>
                  </w:r>
                </w:p>
              </w:tc>
              <w:tc>
                <w:tcPr>
                  <w:tcW w:w="109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120</w:t>
                  </w:r>
                </w:p>
              </w:tc>
              <w:tc>
                <w:tcPr>
                  <w:tcW w:w="38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Long term multiple cardiac complications after radiation therapy - Clinical case</w:t>
                  </w:r>
                </w:p>
              </w:tc>
              <w:tc>
                <w:tcPr>
                  <w:tcW w:w="31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Emil PANTEV (Helsingborg, Sweden)</w:t>
                  </w:r>
                </w:p>
              </w:tc>
              <w:tc>
                <w:tcPr>
                  <w:tcW w:w="26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1" name="Picture 17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12:05</w:t>
                  </w:r>
                </w:p>
              </w:tc>
              <w:tc>
                <w:tcPr>
                  <w:tcW w:w="109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121</w:t>
                  </w:r>
                </w:p>
              </w:tc>
              <w:tc>
                <w:tcPr>
                  <w:tcW w:w="38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Long term multiple cardiac complications after radiation therapy - Panel discussion and questions from the audience</w:t>
                  </w:r>
                </w:p>
              </w:tc>
              <w:tc>
                <w:tcPr>
                  <w:tcW w:w="31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Thierry GILLEBERT (</w:t>
                  </w:r>
                  <w:proofErr w:type="spellStart"/>
                  <w:r>
                    <w:t>Boechout</w:t>
                  </w:r>
                  <w:proofErr w:type="spellEnd"/>
                  <w:r>
                    <w:t xml:space="preserve">, BE), </w:t>
                  </w:r>
                  <w:proofErr w:type="spellStart"/>
                  <w:r>
                    <w:t>Ghada</w:t>
                  </w:r>
                  <w:proofErr w:type="spellEnd"/>
                  <w:r>
                    <w:t xml:space="preserve"> MIKHAIL (London, GB), Hermann REICHENSPURNER (Hamburg, DE)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52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575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575F8" w:rsidRDefault="00C575F8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0" name="Picture 17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575F8" w:rsidRDefault="00C575F8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C575F8" w:rsidTr="00C575F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12:20</w:t>
                  </w:r>
                </w:p>
              </w:tc>
              <w:tc>
                <w:tcPr>
                  <w:tcW w:w="109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122</w:t>
                  </w:r>
                </w:p>
              </w:tc>
              <w:tc>
                <w:tcPr>
                  <w:tcW w:w="38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Double jeopardy: difficult cases in cardio-oncology - Take home message</w:t>
                  </w:r>
                </w:p>
              </w:tc>
              <w:tc>
                <w:tcPr>
                  <w:tcW w:w="31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75F8" w:rsidRDefault="00C575F8" w:rsidP="009513E4">
                  <w:pPr>
                    <w:ind w:right="0"/>
                  </w:pPr>
                  <w:r>
                    <w:t>Stephane EDERHY (Paris, France)</w:t>
                  </w:r>
                </w:p>
              </w:tc>
              <w:tc>
                <w:tcPr>
                  <w:tcW w:w="26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5"/>
                  </w:tblGrid>
                  <w:tr w:rsidR="00C575F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C575F8" w:rsidRDefault="00C575F8" w:rsidP="009513E4">
                        <w:pPr>
                          <w:ind w:right="0"/>
                        </w:pPr>
                      </w:p>
                    </w:tc>
                  </w:tr>
                </w:tbl>
                <w:p w:rsidR="00C575F8" w:rsidRDefault="00C575F8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75F8" w:rsidRDefault="00C575F8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C575F8" w:rsidRDefault="00C575F8" w:rsidP="009513E4">
      <w:pPr>
        <w:ind w:right="0"/>
      </w:pPr>
    </w:p>
    <w:p w:rsidR="00CD0136" w:rsidRPr="00CD0136" w:rsidRDefault="00CD0136" w:rsidP="00CD0136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CD0136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D0136" w:rsidRPr="00CD0136" w:rsidTr="00CD013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CD0136" w:rsidRPr="00CD0136" w:rsidTr="00CD0136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D0136" w:rsidRPr="00CD0136" w:rsidRDefault="00CD0136" w:rsidP="00CD0136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67B366" wp14:editId="63CBF1BD">
                        <wp:extent cx="368300" cy="247650"/>
                        <wp:effectExtent l="0" t="0" r="0" b="0"/>
                        <wp:docPr id="422" name="Picture 42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1: Exercise testing and training I</w:t>
                  </w:r>
                </w:p>
              </w:tc>
            </w:tr>
          </w:tbl>
          <w:p w:rsidR="00CD0136" w:rsidRPr="00CD0136" w:rsidRDefault="00CD0136" w:rsidP="00CD0136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CD0136" w:rsidRPr="00CD0136" w:rsidTr="00CD0136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11:00 - 16:00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CD0136" w:rsidRPr="00CD0136" w:rsidRDefault="00CD0136" w:rsidP="00CD0136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D0136" w:rsidRPr="00CD0136" w:rsidTr="00CD013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11:00 - 16:00. Presenters will be by their poster during the lunch break from 12:30 and 13:30 for posters viewing time</w:t>
                  </w:r>
                </w:p>
              </w:tc>
            </w:tr>
          </w:tbl>
          <w:p w:rsidR="00CD0136" w:rsidRPr="00CD0136" w:rsidRDefault="00CD0136" w:rsidP="00CD0136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29"/>
              <w:gridCol w:w="3232"/>
              <w:gridCol w:w="2696"/>
            </w:tblGrid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P779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Telomere length a hallmark of vascular aging is altered in mild cognitive impairment and improved after an environmental enrichment program: the train the brain- mind the vessel cellular study final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Maria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Grazia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ANDREASSI (Pisa, Italy)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AA0C00" wp14:editId="629DE8A2">
                                    <wp:extent cx="400050" cy="266700"/>
                                    <wp:effectExtent l="0" t="0" r="0" b="0"/>
                                    <wp:docPr id="424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P780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Exaggerated exercise blood pressure response is related to increased arterial stiffness, asymmetric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dimethylarginine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osteoprotegerin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essential hypertension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Kyriakos DIMITRIADIS (Athens, Greece)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09B462C" wp14:editId="367464A1">
                                    <wp:extent cx="400050" cy="266700"/>
                                    <wp:effectExtent l="0" t="0" r="0" b="0"/>
                                    <wp:docPr id="425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P781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Significance of change in heart rate recovery from test to test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Nora SYDO (Veszprem, Hungary)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DFEE96" wp14:editId="068941EF">
                                    <wp:extent cx="400050" cy="266700"/>
                                    <wp:effectExtent l="0" t="0" r="0" b="0"/>
                                    <wp:docPr id="426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P782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term prognostic value of heart rate recovery in patients with pre-test probability for coronary artery disease of 15-65% and negative exercise testing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Vojislav GIGA (Belgrade, Serbia)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D0B9DA" wp14:editId="54BF2410">
                                    <wp:extent cx="400050" cy="266700"/>
                                    <wp:effectExtent l="0" t="0" r="0" b="0"/>
                                    <wp:docPr id="427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P783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of physiological aging beyond chronological aging on exercise time: lessons from a 25 year observational cohort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Serge HARB (Beachwood, United States of America)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E768D01" wp14:editId="77271C32">
                                    <wp:extent cx="400050" cy="266700"/>
                                    <wp:effectExtent l="0" t="0" r="0" b="0"/>
                                    <wp:docPr id="428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P784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Cardiorespiratory fitness in women with previous preeclampsia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Lasse GROENNINGSAETER (Oslo, Norway)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0C2AAA" wp14:editId="32BDE144">
                                    <wp:extent cx="400050" cy="266700"/>
                                    <wp:effectExtent l="0" t="0" r="0" b="0"/>
                                    <wp:docPr id="429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P785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Outpatient cardiac rehabilitation after myocardial infarction: predictors of improved exercise capacity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Marko NOVAKOVIC (Ljubljana, Slovenia)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CDAAA7" wp14:editId="1813E156">
                                    <wp:extent cx="400050" cy="266700"/>
                                    <wp:effectExtent l="0" t="0" r="0" b="0"/>
                                    <wp:docPr id="430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P786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Exercise cardiac power and the risk of subclinical atherosclerosis in men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Sae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Young JAE (Seoul, Korea Republic of)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189BEA" wp14:editId="4DD1B0C7">
                                    <wp:extent cx="400050" cy="266700"/>
                                    <wp:effectExtent l="0" t="0" r="0" b="0"/>
                                    <wp:docPr id="431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P787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 rate recovery is impaired in patients with beta-thalassemia major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Selcuk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KUCUKSEYMEN (Antalya, Turkey)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223247" wp14:editId="02AA7CE4">
                                    <wp:extent cx="400050" cy="266700"/>
                                    <wp:effectExtent l="0" t="0" r="0" b="0"/>
                                    <wp:docPr id="432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P788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Respiratory muscle weakness increases dead-space ventilation ratio aggravating ventilation-perfusion mismatch during exercise in patients with chronic heart failure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Nobuaki HAMAZAKI (Kanagawa, Japan)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EFB891" wp14:editId="78898DB4">
                                    <wp:extent cx="400050" cy="266700"/>
                                    <wp:effectExtent l="0" t="0" r="0" b="0"/>
                                    <wp:docPr id="433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P789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randomized controlled trial of inspiratory muscle training program in heart failure with reduced ejection fraction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Arpa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SRINUTTISOPAK (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Samutprakarn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Thailand)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886660" wp14:editId="194A9B0B">
                                    <wp:extent cx="400050" cy="266700"/>
                                    <wp:effectExtent l="0" t="0" r="0" b="0"/>
                                    <wp:docPr id="434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P790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duration, low frequency compared to short duration, high frequency high intensity exercise improved heart rate variability, both exercise protocols improved cardiac function in type 2 diabetes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Siri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Marte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HOLLEKIM (Trondheim, Norway)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CC203A" wp14:editId="35F2E4E7">
                                    <wp:extent cx="400050" cy="266700"/>
                                    <wp:effectExtent l="0" t="0" r="0" b="0"/>
                                    <wp:docPr id="435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P791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Usefulness of cardiopulmonary exercise test in identification of potential non-responders to cardiac resynchronization therapy.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Tomasz CHWYCZKO (Warsaw, Poland)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FD497A" wp14:editId="5438184B">
                                    <wp:extent cx="400050" cy="266700"/>
                                    <wp:effectExtent l="0" t="0" r="0" b="0"/>
                                    <wp:docPr id="436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P792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Aerobic exercise training prevents autonomic impairment, oxidative stress and systemic inflammation in a model of aging, menopause e metabolic syndrome.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Jacqueline FREIRE MACHI (Miami, United States of America)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F8C98E" wp14:editId="67185DC9">
                                    <wp:extent cx="400050" cy="266700"/>
                                    <wp:effectExtent l="0" t="0" r="0" b="0"/>
                                    <wp:docPr id="437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P793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Heated water-based exercise improves physical capacity, blood pressure and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neurohormonal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response but not endothelial function in resistant hypertensive patients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Guilherme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Veiga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GUIMARAES (Sao Paulo, Brazil)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590635" wp14:editId="7DD1F2D4">
                                    <wp:extent cx="400050" cy="266700"/>
                                    <wp:effectExtent l="0" t="0" r="0" b="0"/>
                                    <wp:docPr id="438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P794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Virtual group motivation in exercise stress testing increases patients' performance, comfort and potentially the predictive power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Verena Charlotte WILZECK (Baden, Switzerland)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4FECE2" wp14:editId="2127F9E9">
                                    <wp:extent cx="400050" cy="266700"/>
                                    <wp:effectExtent l="0" t="0" r="0" b="0"/>
                                    <wp:docPr id="439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P795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Influence of O2 consumption upon cerebral function during operational memory task in red wine drinkers and abstainers subjected to exercise training: a study by functional magnetic resonance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Marcelo NISHIYAMA (Sao Paulo, Brazil)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83F5478" wp14:editId="129558BE">
                                    <wp:extent cx="400050" cy="266700"/>
                                    <wp:effectExtent l="0" t="0" r="0" b="0"/>
                                    <wp:docPr id="440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P796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Reduced diaphragm muscle thickness is associated with exercise intolerance in patient with heart failure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Yoshiharu KINUGASA (</w:t>
                  </w:r>
                  <w:proofErr w:type="spellStart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Yonago</w:t>
                  </w:r>
                  <w:proofErr w:type="spellEnd"/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986C8B" wp14:editId="6B871F78">
                                    <wp:extent cx="400050" cy="266700"/>
                                    <wp:effectExtent l="0" t="0" r="0" b="0"/>
                                    <wp:docPr id="441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P797</w:t>
                  </w:r>
                </w:p>
              </w:tc>
              <w:tc>
                <w:tcPr>
                  <w:tcW w:w="3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Efficacy of aerobic exercise training with vascular occlusion in patients with chronic heart failure</w:t>
                  </w:r>
                </w:p>
              </w:tc>
              <w:tc>
                <w:tcPr>
                  <w:tcW w:w="32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Yasushi TANAKA (Osaka, Japan)</w:t>
                  </w:r>
                </w:p>
              </w:tc>
              <w:tc>
                <w:tcPr>
                  <w:tcW w:w="265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7"/>
                  </w:tblGrid>
                  <w:tr w:rsidR="00CD0136" w:rsidRPr="00CD013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D0136" w:rsidRPr="00CD013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D0136" w:rsidRPr="00CD0136" w:rsidRDefault="00CD0136" w:rsidP="00CD0136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013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288C805" wp14:editId="29A06F0B">
                                    <wp:extent cx="400050" cy="266700"/>
                                    <wp:effectExtent l="0" t="0" r="0" b="0"/>
                                    <wp:docPr id="442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D0136" w:rsidRPr="00CD0136" w:rsidRDefault="00CD0136" w:rsidP="00CD0136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D0136" w:rsidRPr="00CD0136" w:rsidRDefault="00CD0136" w:rsidP="00CD0136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0136" w:rsidRPr="00CD0136" w:rsidTr="00A376C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P798</w:t>
                  </w:r>
                </w:p>
              </w:tc>
              <w:tc>
                <w:tcPr>
                  <w:tcW w:w="3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Discriminating circulatory problems from deconditioning - Combined echo and cardio-pulmonary stress analysis</w:t>
                  </w:r>
                </w:p>
              </w:tc>
              <w:tc>
                <w:tcPr>
                  <w:tcW w:w="32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D01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Shafik KHOURY (Tel Aviv, Israel)</w:t>
                  </w:r>
                </w:p>
              </w:tc>
              <w:tc>
                <w:tcPr>
                  <w:tcW w:w="265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0136" w:rsidRPr="00CD0136" w:rsidRDefault="00CD0136" w:rsidP="00CD0136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136" w:rsidRPr="00CD0136" w:rsidRDefault="00CD0136" w:rsidP="00CD0136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C575F8" w:rsidRDefault="00C575F8" w:rsidP="00CD0136">
      <w:pPr>
        <w:ind w:right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C575F8" w:rsidTr="00C575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75F8" w:rsidRDefault="00C575F8" w:rsidP="00CD0136">
            <w:pPr>
              <w:ind w:right="0"/>
              <w:rPr>
                <w:sz w:val="24"/>
                <w:szCs w:val="24"/>
              </w:rPr>
            </w:pPr>
          </w:p>
        </w:tc>
      </w:tr>
    </w:tbl>
    <w:p w:rsidR="00BE035D" w:rsidRPr="00BE035D" w:rsidRDefault="00BE035D" w:rsidP="009513E4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035D" w:rsidRPr="00BE035D" w:rsidTr="00BE035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BE035D" w:rsidRPr="00BE035D" w:rsidTr="00BE035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AED550" wp14:editId="3C78EB3F">
                        <wp:extent cx="368300" cy="247650"/>
                        <wp:effectExtent l="0" t="0" r="0" b="0"/>
                        <wp:docPr id="200" name="Picture 20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Improving diabetes outcomes: beyond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glucocentricity</w:t>
                  </w:r>
                  <w:proofErr w:type="spellEnd"/>
                </w:p>
              </w:tc>
            </w:tr>
          </w:tbl>
          <w:p w:rsidR="00BE035D" w:rsidRPr="00BE035D" w:rsidRDefault="00BE035D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521"/>
              <w:gridCol w:w="5370"/>
              <w:gridCol w:w="2174"/>
              <w:gridCol w:w="2105"/>
            </w:tblGrid>
            <w:tr w:rsidR="00BE035D" w:rsidRPr="00BE035D" w:rsidTr="00BE035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Diabetes,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dysglycaemia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metabolic syndrome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Rapid Fire Abstract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Raphael - The Hub</w:t>
                  </w:r>
                </w:p>
              </w:tc>
            </w:tr>
          </w:tbl>
          <w:p w:rsidR="00BE035D" w:rsidRPr="00BE035D" w:rsidRDefault="00BE035D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035D" w:rsidRPr="00BE035D" w:rsidTr="00BE035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Zlatko FRAS (Ljubljana, Slovenia), Uwe NIXDORFF (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Duesseldorf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</w:tr>
          </w:tbl>
          <w:p w:rsidR="00BE035D" w:rsidRPr="00BE035D" w:rsidRDefault="00BE035D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64"/>
              <w:gridCol w:w="3730"/>
              <w:gridCol w:w="3124"/>
              <w:gridCol w:w="2702"/>
            </w:tblGrid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Excess risk of heart failure among persons with type 2 diabetes</w:t>
                  </w:r>
                </w:p>
              </w:tc>
              <w:tc>
                <w:tcPr>
                  <w:tcW w:w="30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Araz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RAWSHANI (Gothenburg, Sweden)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74C4A9" wp14:editId="3BA50951">
                                    <wp:extent cx="400050" cy="266700"/>
                                    <wp:effectExtent l="0" t="0" r="0" b="0"/>
                                    <wp:docPr id="202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11:10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Efficacy and safety of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didpeptidyl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peptidase 4 inhibitors and sodium-glucose linked cotransporter-2 inhibitors in patients with type 2 diabetes mellitus: a meta-analysis</w:t>
                  </w:r>
                </w:p>
              </w:tc>
              <w:tc>
                <w:tcPr>
                  <w:tcW w:w="30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Gianluigi SAVARESE (Meta, Italy)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AA94356" wp14:editId="7A392318">
                                    <wp:extent cx="400050" cy="266700"/>
                                    <wp:effectExtent l="0" t="0" r="0" b="0"/>
                                    <wp:docPr id="203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11:20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of pioglitazone on cardiovascular events in patients with type-II diabetes mellitus after drug-eluting stent implantation</w:t>
                  </w:r>
                </w:p>
              </w:tc>
              <w:tc>
                <w:tcPr>
                  <w:tcW w:w="30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Hiroyoshi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YOKOI (Fukuoka, Japan)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892011" wp14:editId="16D11FC2">
                                    <wp:extent cx="400050" cy="266700"/>
                                    <wp:effectExtent l="0" t="0" r="0" b="0"/>
                                    <wp:docPr id="204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impact of high intensity burst exercise on the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cardiometabolic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status of newly diagnosed type 2 diabetic patients</w:t>
                  </w:r>
                </w:p>
              </w:tc>
              <w:tc>
                <w:tcPr>
                  <w:tcW w:w="30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Avinash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PANDEY (Waterloo, Canada)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9A0269B" wp14:editId="3FD6DFE3">
                                    <wp:extent cx="400050" cy="266700"/>
                                    <wp:effectExtent l="0" t="0" r="0" b="0"/>
                                    <wp:docPr id="205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11:40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Nephro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-protective effects of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Dapagliflozin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patients with type 2 diabetes</w:t>
                  </w:r>
                </w:p>
              </w:tc>
              <w:tc>
                <w:tcPr>
                  <w:tcW w:w="30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Masafumi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NAKAYAMA (Tokyo, Japan)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FF60105" wp14:editId="19D99AAE">
                                    <wp:extent cx="400050" cy="266700"/>
                                    <wp:effectExtent l="0" t="0" r="0" b="0"/>
                                    <wp:docPr id="206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11:50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49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Impact of the presence and treatment status of diabetes on long-term mortality following coronary angiography</w:t>
                  </w:r>
                </w:p>
              </w:tc>
              <w:tc>
                <w:tcPr>
                  <w:tcW w:w="30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Barak ZAFRIR (Haifa, Israel)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91E844" wp14:editId="53C07DEB">
                                    <wp:extent cx="400050" cy="266700"/>
                                    <wp:effectExtent l="0" t="0" r="0" b="0"/>
                                    <wp:docPr id="207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12:10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Nephroprotective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properties of metformin in randomized, comparative, prospective clinical study</w:t>
                  </w:r>
                </w:p>
              </w:tc>
              <w:tc>
                <w:tcPr>
                  <w:tcW w:w="30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Valentina BAYRASHEVA (Saint-Petersburg, Russian Federation)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BE035D" w:rsidRP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 w:rsidRP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P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035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7887588" wp14:editId="7FDF889B">
                                    <wp:extent cx="400050" cy="266700"/>
                                    <wp:effectExtent l="0" t="0" r="0" b="0"/>
                                    <wp:docPr id="208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035D" w:rsidRPr="00BE035D" w:rsidTr="00BE035D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12:20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Histone 3 lysine 27 </w:t>
                  </w:r>
                  <w:proofErr w:type="spellStart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trimethylation</w:t>
                  </w:r>
                  <w:proofErr w:type="spellEnd"/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type 2 diabetes: a novel potential pharmacological target in diabetic foot ulcer treatment</w:t>
                  </w:r>
                </w:p>
              </w:tc>
              <w:tc>
                <w:tcPr>
                  <w:tcW w:w="30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3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Maurizio COLOGNESI-CAPOGROSSI (Roma, Italy)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E035D" w:rsidRPr="00BE035D" w:rsidRDefault="00BE035D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C575F8" w:rsidRDefault="00C575F8" w:rsidP="009513E4">
      <w:pPr>
        <w:ind w:right="0"/>
      </w:pPr>
    </w:p>
    <w:p w:rsidR="00BE035D" w:rsidRDefault="00BE035D" w:rsidP="009513E4">
      <w:pPr>
        <w:ind w:right="0"/>
        <w:rPr>
          <w:b/>
          <w:bCs/>
        </w:rPr>
      </w:pPr>
    </w:p>
    <w:tbl>
      <w:tblPr>
        <w:tblW w:w="12000" w:type="dxa"/>
        <w:tblBorders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C5D9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412"/>
      </w:tblGrid>
      <w:tr w:rsidR="00BE035D" w:rsidTr="00BE035D">
        <w:tc>
          <w:tcPr>
            <w:tcW w:w="0" w:type="auto"/>
            <w:shd w:val="clear" w:color="auto" w:fill="C5D9DA"/>
            <w:vAlign w:val="center"/>
            <w:hideMark/>
          </w:tcPr>
          <w:p w:rsidR="00BE035D" w:rsidRDefault="00BE035D" w:rsidP="009513E4">
            <w:pPr>
              <w:ind w:right="0"/>
            </w:pPr>
            <w:r>
              <w:rPr>
                <w:noProof/>
              </w:rPr>
              <w:drawing>
                <wp:inline distT="0" distB="0" distL="0" distR="0">
                  <wp:extent cx="368300" cy="247650"/>
                  <wp:effectExtent l="0" t="0" r="0" b="0"/>
                  <wp:docPr id="231" name="Picture 231" descr="http://spo.escardio.org/Images/em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po.escardio.org/Images/em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C5D9DA"/>
            <w:vAlign w:val="center"/>
            <w:hideMark/>
          </w:tcPr>
          <w:p w:rsidR="00BE035D" w:rsidRDefault="00BE035D" w:rsidP="009513E4">
            <w:pPr>
              <w:ind w:right="0"/>
              <w:textAlignment w:val="center"/>
            </w:pPr>
            <w:r>
              <w:rPr>
                <w:rStyle w:val="title"/>
                <w:b/>
                <w:bCs/>
                <w:color w:val="008294"/>
                <w:sz w:val="20"/>
                <w:szCs w:val="20"/>
              </w:rPr>
              <w:t>Poster session 1: STEMI treatment and outcomes</w:t>
            </w:r>
          </w:p>
        </w:tc>
      </w:tr>
    </w:tbl>
    <w:p w:rsidR="00BE035D" w:rsidRDefault="00BE035D" w:rsidP="009513E4">
      <w:pPr>
        <w:shd w:val="clear" w:color="auto" w:fill="FFFFFF"/>
        <w:spacing w:line="291" w:lineRule="atLeast"/>
        <w:ind w:right="0"/>
        <w:rPr>
          <w:rFonts w:ascii="segoe_uiregular" w:hAnsi="segoe_uiregular"/>
          <w:vanish/>
          <w:color w:val="333333"/>
          <w:sz w:val="20"/>
          <w:szCs w:val="20"/>
        </w:rPr>
      </w:pPr>
    </w:p>
    <w:tbl>
      <w:tblPr>
        <w:tblW w:w="1200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149"/>
        <w:gridCol w:w="2322"/>
        <w:gridCol w:w="2347"/>
        <w:gridCol w:w="4041"/>
      </w:tblGrid>
      <w:tr w:rsidR="00BE035D" w:rsidTr="00BE035D"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t>27 Aug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rPr>
                <w:rStyle w:val="Strong"/>
              </w:rPr>
              <w:t>11:00 - 16:00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Miscellaneous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Poster Session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Poster area - Poster Area</w:t>
            </w:r>
          </w:p>
        </w:tc>
      </w:tr>
    </w:tbl>
    <w:p w:rsidR="00BE035D" w:rsidRDefault="00BE035D" w:rsidP="009513E4">
      <w:pPr>
        <w:shd w:val="clear" w:color="auto" w:fill="FFFFFF"/>
        <w:spacing w:line="291" w:lineRule="atLeast"/>
        <w:ind w:right="0"/>
        <w:rPr>
          <w:rFonts w:ascii="segoe_uiregular" w:hAnsi="segoe_uiregular"/>
          <w:vanish/>
          <w:color w:val="333333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035D" w:rsidTr="00BE03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Learning Objectives: </w:t>
            </w:r>
            <w:r>
              <w:t>Posters are on display from 11:00 - 16:00. Presenters will be by their poster during the lunch break from 12:30 and 13:30 for posters viewing time</w:t>
            </w:r>
          </w:p>
        </w:tc>
      </w:tr>
    </w:tbl>
    <w:p w:rsidR="00BE035D" w:rsidRDefault="00BE035D" w:rsidP="009513E4">
      <w:pPr>
        <w:ind w:right="0"/>
        <w:rPr>
          <w:rFonts w:ascii="Times New Roman" w:hAnsi="Times New Roman"/>
          <w:sz w:val="24"/>
          <w:szCs w:val="24"/>
        </w:rPr>
      </w:pPr>
    </w:p>
    <w:p w:rsidR="00BE035D" w:rsidRDefault="00BE035D" w:rsidP="009513E4">
      <w:pPr>
        <w:pStyle w:val="Heading3"/>
        <w:pBdr>
          <w:bottom w:val="single" w:sz="6" w:space="0" w:color="01ACB8"/>
        </w:pBdr>
        <w:shd w:val="clear" w:color="auto" w:fill="FFFFFF"/>
        <w:spacing w:before="0" w:beforeAutospacing="0" w:after="0" w:afterAutospacing="0" w:line="336" w:lineRule="atLeast"/>
        <w:rPr>
          <w:rFonts w:ascii="montserratregular" w:hAnsi="montserratregular"/>
          <w:caps/>
          <w:color w:val="222222"/>
          <w:sz w:val="30"/>
          <w:szCs w:val="30"/>
        </w:rPr>
      </w:pPr>
    </w:p>
    <w:p w:rsidR="00CD0136" w:rsidRDefault="00CD0136" w:rsidP="009513E4">
      <w:pPr>
        <w:pStyle w:val="Heading3"/>
        <w:pBdr>
          <w:bottom w:val="single" w:sz="6" w:space="0" w:color="01ACB8"/>
        </w:pBdr>
        <w:shd w:val="clear" w:color="auto" w:fill="FFFFFF"/>
        <w:spacing w:before="0" w:beforeAutospacing="0" w:after="0" w:afterAutospacing="0" w:line="336" w:lineRule="atLeast"/>
        <w:rPr>
          <w:rFonts w:ascii="montserratregular" w:hAnsi="montserratregular"/>
          <w:caps/>
          <w:color w:val="222222"/>
          <w:sz w:val="30"/>
          <w:szCs w:val="30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931"/>
        <w:gridCol w:w="4124"/>
        <w:gridCol w:w="3369"/>
        <w:gridCol w:w="2675"/>
      </w:tblGrid>
      <w:tr w:rsidR="00BE035D" w:rsidTr="00BE035D">
        <w:trPr>
          <w:tblHeader/>
          <w:tblCellSpacing w:w="15" w:type="dxa"/>
        </w:trPr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hyperlink r:id="rId10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Time</w:t>
              </w:r>
            </w:hyperlink>
          </w:p>
          <w:p w:rsidR="00BE035D" w:rsidRDefault="00BE035D" w:rsidP="009513E4">
            <w:pPr>
              <w:ind w:right="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b/>
                <w:bCs/>
                <w:color w:val="444444"/>
              </w:rPr>
            </w:pPr>
            <w:hyperlink r:id="rId11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 xml:space="preserve">FP </w:t>
              </w:r>
              <w:proofErr w:type="spellStart"/>
              <w:r>
                <w:rPr>
                  <w:rStyle w:val="Hyperlink"/>
                  <w:b/>
                  <w:bCs/>
                  <w:color w:val="444444"/>
                </w:rPr>
                <w:t>Nr</w:t>
              </w:r>
              <w:proofErr w:type="spellEnd"/>
            </w:hyperlink>
          </w:p>
          <w:p w:rsidR="00BE035D" w:rsidRDefault="00BE035D" w:rsidP="009513E4">
            <w:pPr>
              <w:ind w:right="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b/>
                <w:bCs/>
                <w:color w:val="444444"/>
              </w:rPr>
            </w:pPr>
            <w:hyperlink r:id="rId12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Title</w:t>
              </w:r>
            </w:hyperlink>
          </w:p>
          <w:p w:rsidR="00BE035D" w:rsidRDefault="00BE035D" w:rsidP="009513E4">
            <w:pPr>
              <w:ind w:right="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b/>
                <w:bCs/>
                <w:color w:val="444444"/>
              </w:rPr>
            </w:pPr>
            <w:hyperlink r:id="rId13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Speakers</w:t>
              </w:r>
            </w:hyperlink>
          </w:p>
          <w:p w:rsidR="00BE035D" w:rsidRDefault="00BE035D" w:rsidP="009513E4">
            <w:pPr>
              <w:ind w:right="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Related documents</w:t>
            </w: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Pr="00BE035D" w:rsidRDefault="00BE035D" w:rsidP="009513E4">
            <w:pPr>
              <w:ind w:right="0"/>
              <w:rPr>
                <w:highlight w:val="yellow"/>
              </w:rPr>
            </w:pPr>
            <w:r w:rsidRPr="00BE035D">
              <w:rPr>
                <w:highlight w:val="yellow"/>
              </w:rP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Pr="00BE035D" w:rsidRDefault="00BE035D" w:rsidP="009513E4">
            <w:pPr>
              <w:ind w:right="0"/>
              <w:rPr>
                <w:highlight w:val="yellow"/>
              </w:rPr>
            </w:pPr>
            <w:r w:rsidRPr="00BE035D">
              <w:rPr>
                <w:highlight w:val="yellow"/>
              </w:rPr>
              <w:t>P931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CD0136">
            <w:pPr>
              <w:ind w:right="0"/>
              <w:rPr>
                <w:highlight w:val="yellow"/>
              </w:rPr>
            </w:pPr>
            <w:r w:rsidRPr="00BE035D">
              <w:rPr>
                <w:highlight w:val="yellow"/>
              </w:rPr>
              <w:t xml:space="preserve">Prevalence and outcomes of early vs. late stent thrombosis in patients presenting </w:t>
            </w:r>
          </w:p>
          <w:p w:rsidR="00CD0136" w:rsidRDefault="00CD0136" w:rsidP="00CD0136">
            <w:pPr>
              <w:ind w:right="0"/>
              <w:rPr>
                <w:highlight w:val="yellow"/>
              </w:rPr>
            </w:pPr>
            <w:r w:rsidRPr="00BE035D">
              <w:rPr>
                <w:highlight w:val="yellow"/>
              </w:rPr>
              <w:t>with ST- segment elevation myocardial infarction</w:t>
            </w:r>
          </w:p>
          <w:p w:rsidR="00CD0136" w:rsidRPr="00BE035D" w:rsidRDefault="00CD0136" w:rsidP="00CD0136">
            <w:pPr>
              <w:ind w:right="0"/>
              <w:rPr>
                <w:highlight w:val="yellow"/>
              </w:rPr>
            </w:pP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Pr="00BE035D" w:rsidRDefault="00BE035D" w:rsidP="009513E4">
            <w:pPr>
              <w:ind w:right="0"/>
              <w:rPr>
                <w:highlight w:val="yellow"/>
              </w:rPr>
            </w:pPr>
            <w:r w:rsidRPr="00BE035D">
              <w:rPr>
                <w:highlight w:val="yellow"/>
              </w:rPr>
              <w:t>Gilad MARGOLIS (Tel Aviv, Israel)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 w:rsidRP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 w:rsidRP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Pr="00BE035D" w:rsidRDefault="00BE035D" w:rsidP="009513E4">
                        <w:pPr>
                          <w:ind w:right="0"/>
                          <w:rPr>
                            <w:highlight w:val="yellow"/>
                          </w:rPr>
                        </w:pP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 w:rsidRP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P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  <w:highlight w:val="yellow"/>
                          </w:rPr>
                        </w:pPr>
                        <w:r w:rsidRPr="00BE035D">
                          <w:rPr>
                            <w:noProof/>
                            <w:highlight w:val="yellow"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9" name="Picture 229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Pr="00BE035D" w:rsidRDefault="00BE035D" w:rsidP="009513E4">
                  <w:pPr>
                    <w:ind w:right="0"/>
                    <w:jc w:val="center"/>
                    <w:rPr>
                      <w:highlight w:val="yellow"/>
                    </w:rPr>
                  </w:pPr>
                </w:p>
              </w:tc>
            </w:tr>
          </w:tbl>
          <w:p w:rsidR="00BE035D" w:rsidRPr="00BE035D" w:rsidRDefault="00BE035D" w:rsidP="009513E4">
            <w:pPr>
              <w:ind w:right="0"/>
              <w:rPr>
                <w:sz w:val="24"/>
                <w:szCs w:val="24"/>
                <w:highlight w:val="yellow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P932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 xml:space="preserve">Diabetic vs. non-diabetic patients with ST-elevation myocardial infarction: comparison of cardiovascular risk profile, severity of </w:t>
            </w:r>
            <w:r>
              <w:lastRenderedPageBreak/>
              <w:t>infarction and mortality. Results from a STEMI-registry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lastRenderedPageBreak/>
              <w:t>Luis Alberto MATA MARIN (Bremen, Germany)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8" name="Picture 228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P933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Major bleeding in ST-segment elevation acute myocardial infarction: population characteristics, predictors and in-hospital prognostic impact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Joao Filipe CARVALHO (Linda-A-</w:t>
            </w:r>
            <w:proofErr w:type="spellStart"/>
            <w:r>
              <w:t>Velha</w:t>
            </w:r>
            <w:proofErr w:type="spellEnd"/>
            <w:r>
              <w:t>, Portugal)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7" name="Picture 227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P934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LV remodeling and heart failure after anterior STEMI in women in the CIRCUS study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Helene THIBAULT (</w:t>
            </w:r>
            <w:proofErr w:type="spellStart"/>
            <w:r>
              <w:t>Bron</w:t>
            </w:r>
            <w:proofErr w:type="spellEnd"/>
            <w:r>
              <w:t>, France)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6" name="Picture 226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P935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Effect of the off-pump CABG on the outcome survival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Fabiana</w:t>
            </w:r>
            <w:proofErr w:type="spellEnd"/>
            <w:r>
              <w:t xml:space="preserve"> LUCA (Messina, Italy)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5" name="Picture 22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P936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Intravenous Beta-blocker therapy for ST-Segment Elevation Myocardial Infarction could be associated with higher short-term mortality: A Swedish Nationwide Observational Study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Moman</w:t>
            </w:r>
            <w:proofErr w:type="spellEnd"/>
            <w:r>
              <w:t xml:space="preserve"> Aladdin MOHAMMAD (Lund, Sweden)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4" name="Picture 224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P937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Improvement of arterial stiffness and LV myocardial deformation in patients with coronary artery disease and diabetes mellitus type 2 after 6-month treatment with metformin and agonists of GLP-1R.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Ignatios</w:t>
            </w:r>
            <w:proofErr w:type="spellEnd"/>
            <w:r>
              <w:t xml:space="preserve"> IKONOMIDIS (Athens, Greece)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3" name="Picture 223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P938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Is prehospital intravenous morphine administration associated with a lower infarct-related artery patency? Insight from a ST-segment elevation myocardial infarction prospective registry.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Guillaume LEURENT (Rennes, France)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2" name="Picture 222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P939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Characteristics, management, and long-term outcome of acute myocardial infarction type 2. The FAST-MI 2010 registry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Nicolas DANCHIN (Paris, France)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1" name="Picture 221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P940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STEMI in patients at advanced age (&gt;80 years) compared to younger patients. Results of a 10-year follow up of a myocardial infarction registry (MIRLU)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Nicolas WERNER (Ludwigshafen, Germany)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20" name="Picture 220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P941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The impact of elderly female on 30 days mortality in patients with ST elevation myocardial infarction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Sakura NAGUMO (Yokohama, Japan)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9" name="Picture 219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P942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Acute myocardial infarction in patients presenting with pacemaker rhythm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Noemi BERTEL (Zurich, Switzerland)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8" name="Picture 218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P943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 xml:space="preserve">Observational monocentric registry "CARDIO-STEMI SANREMO": effects of </w:t>
            </w:r>
            <w:r>
              <w:lastRenderedPageBreak/>
              <w:t>morphine administration in STEMI patients and its association with clinical in-hospital outcomes and long-term mortality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lastRenderedPageBreak/>
              <w:t>Federico SANCHEZ (San Remo, Italy)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7" name="Picture 217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P944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Impact of gender in patients admitted with ST-elevation myocardial infarction on cardiovascular risk profile, severity of infarction and prognosis- results from a STEMI-registry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Johannes SCHMUCKER (Bremen, Germany)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6" name="Picture 216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P945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gramStart"/>
            <w:r>
              <w:t>effect</w:t>
            </w:r>
            <w:proofErr w:type="gramEnd"/>
            <w:r>
              <w:t xml:space="preserve"> of theoretic application of 2014 ESC guidelines on non-cardiac surgery in a population of end-stage liver disease patients candidates to transplantation.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Luca MIRCOLI (Milan, Italy)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5" name="Picture 21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P946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Antiplatelet therapy in ACS patients with anemia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Nuria</w:t>
            </w:r>
            <w:proofErr w:type="spellEnd"/>
            <w:r>
              <w:t xml:space="preserve"> VICENTE IBARRA (Alicante, Spain)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4" name="Picture 214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P947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Acute myocardial infarction mobilizes Muse cells into the peripheral circulation blood to attenuate cardiac remodeling.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 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3" name="Picture 213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P948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Active cardiac-targeted delivery of sphingosine-1-phosphate attracts Muse cells to the infarcted region and replenishes cardiomyocytes to recover the cardiac function after myocardial infarction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Shingo MINATOGUCHI (Gifu, Japan)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2" name="Picture 212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P949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Prognostic value of mitral regurgitation in patients with acute myocardial infarction treated by primary percutaneous coronary intervention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Milorad</w:t>
            </w:r>
            <w:proofErr w:type="spellEnd"/>
            <w:r>
              <w:t xml:space="preserve"> TESIC (Belgrade, Serbia)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1" name="Picture 211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P950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Mortality in younger patients with acute myocardial infarction presenting with or without chest pain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Lena BJORCK (Goteborg, Sweden)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10" name="Picture 210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P951</w:t>
            </w:r>
          </w:p>
        </w:tc>
        <w:tc>
          <w:tcPr>
            <w:tcW w:w="4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 xml:space="preserve">Relationship between visit-to-visit variability of LDL cholesterol and clinical outcomes after primary percutaneous coronary intervention: A 7-year </w:t>
            </w:r>
            <w:proofErr w:type="spellStart"/>
            <w:r>
              <w:t>followup</w:t>
            </w:r>
            <w:proofErr w:type="spellEnd"/>
            <w:r>
              <w:t xml:space="preserve"> study</w:t>
            </w:r>
          </w:p>
        </w:tc>
        <w:tc>
          <w:tcPr>
            <w:tcW w:w="35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 xml:space="preserve">Chen </w:t>
            </w:r>
            <w:proofErr w:type="spellStart"/>
            <w:r>
              <w:t>Chen</w:t>
            </w:r>
            <w:proofErr w:type="spellEnd"/>
            <w:r>
              <w:t xml:space="preserve"> Elaine BOEY (Singapore, Singapore)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"/>
              <w:gridCol w:w="2457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266700"/>
                              <wp:effectExtent l="0" t="0" r="0" b="0"/>
                              <wp:docPr id="209" name="Picture 209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  <w:tr w:rsidR="00BE035D" w:rsidTr="00BE035D">
        <w:trPr>
          <w:tblCellSpacing w:w="15" w:type="dxa"/>
        </w:trPr>
        <w:tc>
          <w:tcPr>
            <w:tcW w:w="8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  <w:r>
              <w:t>11:00</w:t>
            </w:r>
          </w:p>
        </w:tc>
        <w:tc>
          <w:tcPr>
            <w:tcW w:w="91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>P952</w:t>
            </w:r>
          </w:p>
        </w:tc>
        <w:tc>
          <w:tcPr>
            <w:tcW w:w="441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r>
              <w:t xml:space="preserve">Grouping patients with prior myocardial infarction with benign and serious prognosis by non-invasive coronary </w:t>
            </w:r>
            <w:proofErr w:type="gramStart"/>
            <w:r>
              <w:t>flow velocity reserve values</w:t>
            </w:r>
            <w:proofErr w:type="gramEnd"/>
            <w:r>
              <w:t xml:space="preserve"> during exercise echo. 3-year follow-up.</w:t>
            </w:r>
          </w:p>
        </w:tc>
        <w:tc>
          <w:tcPr>
            <w:tcW w:w="357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035D" w:rsidRDefault="00BE035D" w:rsidP="009513E4">
            <w:pPr>
              <w:ind w:right="0"/>
            </w:pPr>
            <w:proofErr w:type="spellStart"/>
            <w:r>
              <w:t>Anzhela</w:t>
            </w:r>
            <w:proofErr w:type="spellEnd"/>
            <w:r>
              <w:t xml:space="preserve"> ZAGATINA (St. Petersburg, Russian Federation)</w:t>
            </w:r>
          </w:p>
        </w:tc>
        <w:tc>
          <w:tcPr>
            <w:tcW w:w="27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BE035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E035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</w:tbl>
    <w:p w:rsidR="00BE035D" w:rsidRDefault="00BE035D" w:rsidP="009513E4">
      <w:pPr>
        <w:ind w:right="0"/>
        <w:rPr>
          <w:b/>
          <w:bCs/>
        </w:rPr>
      </w:pPr>
    </w:p>
    <w:p w:rsidR="00BE035D" w:rsidRDefault="00BE035D" w:rsidP="009513E4">
      <w:pPr>
        <w:spacing w:line="204" w:lineRule="atLeast"/>
        <w:ind w:right="0"/>
      </w:pPr>
      <w: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035D" w:rsidTr="00BE03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BE035D" w:rsidTr="00BE035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261" name="Picture 261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1: Non-invasive studies in </w:t>
                  </w:r>
                  <w:proofErr w:type="spell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arrythmias</w:t>
                  </w:r>
                  <w:proofErr w:type="spellEnd"/>
                </w:p>
              </w:tc>
            </w:tr>
          </w:tbl>
          <w:p w:rsidR="00BE035D" w:rsidRDefault="00BE035D" w:rsidP="009513E4">
            <w:pPr>
              <w:ind w:right="0"/>
              <w:rPr>
                <w:vanish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149"/>
              <w:gridCol w:w="2322"/>
              <w:gridCol w:w="2347"/>
              <w:gridCol w:w="4041"/>
            </w:tblGrid>
            <w:tr w:rsidR="00BE035D" w:rsidTr="00BE035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27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rStyle w:val="Strong"/>
                    </w:rPr>
                    <w:t>11:00 - 16:00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Poster area - Poster Area</w:t>
                  </w:r>
                </w:p>
              </w:tc>
            </w:tr>
          </w:tbl>
          <w:p w:rsidR="00BE035D" w:rsidRDefault="00BE035D" w:rsidP="009513E4">
            <w:pPr>
              <w:ind w:right="0"/>
              <w:rPr>
                <w:vanish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035D" w:rsidTr="00BE035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11:00 - 16:00. Presenters will be by their poster during the lunch break from 12:30 and 13:30 for posters viewing time</w:t>
                  </w:r>
                </w:p>
              </w:tc>
            </w:tr>
          </w:tbl>
          <w:p w:rsidR="00BE035D" w:rsidRDefault="00BE035D" w:rsidP="009513E4">
            <w:pPr>
              <w:ind w:right="0"/>
            </w:pPr>
          </w:p>
          <w:p w:rsidR="00BE035D" w:rsidRDefault="00BE035D" w:rsidP="009513E4">
            <w:pPr>
              <w:ind w:right="0"/>
              <w:jc w:val="center"/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205"/>
              <w:gridCol w:w="3906"/>
              <w:gridCol w:w="3138"/>
              <w:gridCol w:w="2653"/>
            </w:tblGrid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P652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T-wave polarity inversion following sudden shortening of diastolic interval: a novel ECG marker associated with a history of Torsade de Pointes in patients with long QT syndrome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Nobuhiro</w:t>
                  </w:r>
                  <w:proofErr w:type="spellEnd"/>
                  <w:r>
                    <w:t xml:space="preserve"> TAKASUGI (Gifu, Japan)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9" name="Picture 25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P653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Value of the sodium channel blockers test in </w:t>
                  </w:r>
                  <w:proofErr w:type="spellStart"/>
                  <w:r>
                    <w:t>Brugada</w:t>
                  </w:r>
                  <w:proofErr w:type="spellEnd"/>
                  <w:r>
                    <w:t xml:space="preserve"> syndrome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Dylan THERASSE (Saint </w:t>
                  </w:r>
                  <w:proofErr w:type="spellStart"/>
                  <w:r>
                    <w:t>Herblain</w:t>
                  </w:r>
                  <w:proofErr w:type="spellEnd"/>
                  <w:r>
                    <w:t>, France)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8" name="Picture 25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P654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Exercise induced frequent atrial premature complexes: a portent of atrial fibrillation.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Jin</w:t>
                  </w:r>
                  <w:proofErr w:type="spellEnd"/>
                  <w:r>
                    <w:t xml:space="preserve"> Kyung HWANG (Seoul, Korea Republic of)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7" name="Picture 25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P655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Right bundle branch blocks in a general Chinese population: prevalence, incidence, risk factors, and association with all-cause mortality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Binhao</w:t>
                  </w:r>
                  <w:proofErr w:type="spellEnd"/>
                  <w:r>
                    <w:t xml:space="preserve"> WANG (Dalian, China People's Republic of)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6" name="Picture 25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P656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Evaluation of atrial </w:t>
                  </w:r>
                  <w:proofErr w:type="spellStart"/>
                  <w:r>
                    <w:t>dyssynchrony</w:t>
                  </w:r>
                  <w:proofErr w:type="spellEnd"/>
                  <w:r>
                    <w:t xml:space="preserve"> in patients with atrial fibrillation treated with catheter ablation: results from a prospective study using pulsed wave tissue </w:t>
                  </w:r>
                  <w:proofErr w:type="spellStart"/>
                  <w:r>
                    <w:t>doppler</w:t>
                  </w:r>
                  <w:proofErr w:type="spellEnd"/>
                  <w:r>
                    <w:t xml:space="preserve"> imaging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Susanne LOEBE (Leipzig, Germany)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5" name="Picture 25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P657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Effective magnetic dipole dynamics non-invasively assesses the electrophysiological properties of accessory pathways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Donatella BRISINDA (Rome, Italy)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4" name="Picture 25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P658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Assessment of deceleration capacity from short-term recordings predicts mortality after myocardial infarction: Prospective validation study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Konstantinos RIZAS (Munich, Germany)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3" name="Picture 25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P659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Investigating inherited HCM caused by SCO2 and PRKAG2 mutations using the patients' induced pluripotent stem cell-derived cardiomyocytes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Ronen BEN JEHUDA (Haifa, Israel)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2" name="Picture 25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P660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Non-invasive testing cannot identify a typical substrate for life-threatening re-entry VTs in athletes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Jeroen</w:t>
                  </w:r>
                  <w:proofErr w:type="spellEnd"/>
                  <w:r>
                    <w:t xml:space="preserve"> VENLET (Leiden, Netherlands)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1" name="Picture 25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P661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Blunted heart rate turbulence is a novel predictor at risk of developing heart failure in patients with diabetes mellitus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Takashi KIKUCHI (Tokyo, Japan)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50" name="Picture 25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P662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Age and lead specific distribution and prognostic implications of early repolarization parameters in a healthy </w:t>
                  </w:r>
                  <w:proofErr w:type="spellStart"/>
                  <w:r>
                    <w:t>korean</w:t>
                  </w:r>
                  <w:proofErr w:type="spellEnd"/>
                  <w:r>
                    <w:t xml:space="preserve"> population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Ji Hyun LEE (Seoul, Korea Republic of)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9" name="Picture 24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P663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Microvolt T-wave </w:t>
                  </w:r>
                  <w:proofErr w:type="spellStart"/>
                  <w:r>
                    <w:t>alternans</w:t>
                  </w:r>
                  <w:proofErr w:type="spellEnd"/>
                  <w:r>
                    <w:t xml:space="preserve"> assessed by 24-hour continuous 12-lead ECG in healthy subjects and in patients immediately after cardiac arrest: how to exclude pseudo T-wave </w:t>
                  </w:r>
                  <w:proofErr w:type="spellStart"/>
                  <w:r>
                    <w:t>alternans</w:t>
                  </w:r>
                  <w:proofErr w:type="spellEnd"/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Hiroko MATSUNO (Gifu, Japan)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8" name="Picture 24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P664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High-sensitivity </w:t>
                  </w:r>
                  <w:proofErr w:type="spellStart"/>
                  <w:r>
                    <w:t>cardiiac</w:t>
                  </w:r>
                  <w:proofErr w:type="spellEnd"/>
                  <w:r>
                    <w:t xml:space="preserve"> troponin levels in supraventricular </w:t>
                  </w:r>
                  <w:proofErr w:type="spellStart"/>
                  <w:r>
                    <w:t>tachyarrhythmias</w:t>
                  </w:r>
                  <w:proofErr w:type="spellEnd"/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Roberto Carlos CAMPOS (</w:t>
                  </w:r>
                  <w:proofErr w:type="spellStart"/>
                  <w:r>
                    <w:t>Caba</w:t>
                  </w:r>
                  <w:proofErr w:type="spellEnd"/>
                  <w:r>
                    <w:t>, Argentina)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7" name="Picture 24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P665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Effect of liver transplant on autonomic neuropathy in patients with familial amyloid polyneuropathy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Ana Rita GASPAR LOPES FRANCISCO (</w:t>
                  </w:r>
                  <w:proofErr w:type="spellStart"/>
                  <w:r>
                    <w:t>Lisboa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6" name="Picture 2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P666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 risk factor of thrombus in left atrial appendage by transesophageal echocardiography, comparison between warfarin and non-vitamin K antagonist oral anticoagulants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Hiroo</w:t>
                  </w:r>
                  <w:proofErr w:type="spellEnd"/>
                  <w:r>
                    <w:t xml:space="preserve"> KOBAYASHI (Shinjuku, Japan)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5" name="Picture 2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P667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Systematic use of an external loop recorder in patients with no documented palpitation improves care efficiency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Jaume</w:t>
                  </w:r>
                  <w:proofErr w:type="spellEnd"/>
                  <w:r>
                    <w:t xml:space="preserve"> FRANCISCO PASCUAL (</w:t>
                  </w:r>
                  <w:proofErr w:type="spellStart"/>
                  <w:r>
                    <w:t>Caldes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Montbui</w:t>
                  </w:r>
                  <w:proofErr w:type="spellEnd"/>
                  <w:r>
                    <w:t>, Spain)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4" name="Picture 24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P668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Coronary sinus to aid diagnosis of atrial flutter in patients with narrow complex tachycardia (NCT)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Mohammad ALKHALIL (Abingdon, United Kingdom)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3" name="Picture 24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P669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Use of </w:t>
                  </w:r>
                  <w:proofErr w:type="spellStart"/>
                  <w:r>
                    <w:t>Bazett's</w:t>
                  </w:r>
                  <w:proofErr w:type="spellEnd"/>
                  <w:r>
                    <w:t xml:space="preserve"> formula could produce false positive responses to epinephrine test in patients with low heart rates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Juan Ramon GIMENO BLANES (Murcia, Spain)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2" name="Picture 24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P670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Computerized dynamic </w:t>
                  </w:r>
                  <w:proofErr w:type="spellStart"/>
                  <w:r>
                    <w:t>pupillometry</w:t>
                  </w:r>
                  <w:proofErr w:type="spellEnd"/>
                  <w:r>
                    <w:t xml:space="preserve"> indices correlates with heart rate variability parameters: the eyes are the mirror of the heart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Sercan</w:t>
                  </w:r>
                  <w:proofErr w:type="spellEnd"/>
                  <w:r>
                    <w:t xml:space="preserve"> OKUTUCU (Ankara, Turkey)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1" name="Picture 24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P671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What does LF/HF of heart rate variability in ambulatory ECG mean? Effect of time in lying position during monitoring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Yutaka YOSHIDA (Nagoya, Japan)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40" name="Picture 24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P672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Distribution of the atrial fibrillation substrate in left atrium detected and quantified with integrated backscatter values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Tomoki KUBOTA (Gifu City, Japan)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9" name="Picture 2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P673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Day-to-day variation of J-wave predicts life-threatening arrhythmias in patients with myocardial infarction.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Naruya</w:t>
                  </w:r>
                  <w:proofErr w:type="spellEnd"/>
                  <w:r>
                    <w:t xml:space="preserve"> ISHIZUE (Sagamihara, Japan)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8" name="Picture 2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P674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Insight into site-specificity of J wave </w:t>
                  </w:r>
                  <w:proofErr w:type="spellStart"/>
                  <w:r>
                    <w:t>arrhythmogenesis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Ahmed TALIB (Asahikawa, Japan)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7" name="Picture 23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P675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Prediction of atrial fibrillation after ischemic stroke or transient </w:t>
                  </w:r>
                  <w:proofErr w:type="spellStart"/>
                  <w:r>
                    <w:t>ischaemic</w:t>
                  </w:r>
                  <w:proofErr w:type="spellEnd"/>
                  <w:r>
                    <w:t xml:space="preserve"> attack using PR interval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Ana Rita MARINHEIRO (Setubal, Portugal)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6" name="Picture 23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P676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Analysis of QT intervals in healthy children 7-17 years old during </w:t>
                  </w:r>
                  <w:proofErr w:type="spellStart"/>
                  <w:r>
                    <w:t>Holter</w:t>
                  </w:r>
                  <w:proofErr w:type="spellEnd"/>
                  <w:r>
                    <w:t xml:space="preserve"> monitoring.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Vera KOMOLIATOVA (Moscow, Russian Federation)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5" name="Picture 23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P677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 noninvasive imaging modality for evaluation of repolarization dispersion abnormalities in patients susceptible to ventricular arrhythmias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Volodymyr</w:t>
                  </w:r>
                  <w:proofErr w:type="spellEnd"/>
                  <w:r>
                    <w:t xml:space="preserve"> SOSNYTSKYY (Kiev, Ukraine)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4" name="Picture 23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P678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ECG-predictors of ventricular </w:t>
                  </w:r>
                  <w:proofErr w:type="spellStart"/>
                  <w:r>
                    <w:t>tachyarrhythmias</w:t>
                  </w:r>
                  <w:proofErr w:type="spellEnd"/>
                  <w:r>
                    <w:t xml:space="preserve"> in patients with left ventricular systolic dysfunction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Tatiyana</w:t>
                  </w:r>
                  <w:proofErr w:type="spellEnd"/>
                  <w:r>
                    <w:t xml:space="preserve"> VAIKHANSKAYA (Minsk, Belarus)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3" name="Picture 23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P679</w:t>
                  </w:r>
                </w:p>
              </w:tc>
              <w:tc>
                <w:tcPr>
                  <w:tcW w:w="387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The relationship between the spatial distribution of late gadolinium enhancement on cardiac MRI and maximal T-wave </w:t>
                  </w:r>
                  <w:proofErr w:type="spellStart"/>
                  <w:r>
                    <w:t>alternans</w:t>
                  </w:r>
                  <w:proofErr w:type="spellEnd"/>
                  <w:r>
                    <w:t xml:space="preserve"> sites on the 12-lead </w:t>
                  </w:r>
                  <w:proofErr w:type="spellStart"/>
                  <w:r>
                    <w:t>Holter</w:t>
                  </w:r>
                  <w:proofErr w:type="spellEnd"/>
                  <w:r>
                    <w:t xml:space="preserve"> ECG in hypertrophic cardiomyopathy</w:t>
                  </w:r>
                </w:p>
              </w:tc>
              <w:tc>
                <w:tcPr>
                  <w:tcW w:w="31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Naka SAKAMOTO (Asahikawa, Japan)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35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32" name="Picture 23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11:00</w:t>
                  </w:r>
                </w:p>
              </w:tc>
              <w:tc>
                <w:tcPr>
                  <w:tcW w:w="117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P680</w:t>
                  </w:r>
                </w:p>
              </w:tc>
              <w:tc>
                <w:tcPr>
                  <w:tcW w:w="387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The characteristics of sleep apnea in candidates for catheter ablation of atrial fibrillation</w:t>
                  </w:r>
                </w:p>
              </w:tc>
              <w:tc>
                <w:tcPr>
                  <w:tcW w:w="31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Takehiro</w:t>
                  </w:r>
                  <w:proofErr w:type="spellEnd"/>
                  <w:r>
                    <w:t xml:space="preserve"> KIMURA (Tokyo, Japan)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8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35D" w:rsidRDefault="00BE035D" w:rsidP="009513E4">
            <w:pPr>
              <w:ind w:right="0"/>
              <w:rPr>
                <w:sz w:val="24"/>
                <w:szCs w:val="24"/>
              </w:rPr>
            </w:pPr>
          </w:p>
        </w:tc>
      </w:tr>
    </w:tbl>
    <w:p w:rsidR="00BE035D" w:rsidRDefault="00BE035D" w:rsidP="009513E4">
      <w:pPr>
        <w:ind w:right="0"/>
        <w:rPr>
          <w:b/>
          <w:bCs/>
        </w:rPr>
      </w:pPr>
    </w:p>
    <w:p w:rsidR="00BE035D" w:rsidRPr="00A376C0" w:rsidRDefault="009513E4" w:rsidP="009513E4">
      <w:pPr>
        <w:shd w:val="clear" w:color="auto" w:fill="FFFFFF"/>
        <w:spacing w:line="291" w:lineRule="atLeast"/>
        <w:ind w:right="0"/>
        <w:rPr>
          <w:rFonts w:ascii="segoe_uiregular" w:hAnsi="segoe_uiregular"/>
          <w:b/>
          <w:bCs/>
          <w:color w:val="FF0000"/>
          <w:sz w:val="28"/>
          <w:szCs w:val="28"/>
        </w:rPr>
      </w:pPr>
      <w:proofErr w:type="gramStart"/>
      <w:r w:rsidRPr="00A376C0">
        <w:rPr>
          <w:rFonts w:ascii="segoe_uiregular" w:hAnsi="segoe_uiregular"/>
          <w:b/>
          <w:bCs/>
          <w:color w:val="FF0000"/>
          <w:sz w:val="28"/>
          <w:szCs w:val="28"/>
        </w:rPr>
        <w:t>Sunday ,</w:t>
      </w:r>
      <w:proofErr w:type="gramEnd"/>
      <w:r w:rsidRPr="00A376C0">
        <w:rPr>
          <w:rFonts w:ascii="segoe_uiregular" w:hAnsi="segoe_uiregular"/>
          <w:b/>
          <w:bCs/>
          <w:color w:val="FF0000"/>
          <w:sz w:val="28"/>
          <w:szCs w:val="28"/>
        </w:rPr>
        <w:t xml:space="preserve"> August 28,2016</w:t>
      </w:r>
      <w:r w:rsidR="00BE035D" w:rsidRPr="00A376C0">
        <w:rPr>
          <w:rFonts w:ascii="segoe_uiregular" w:hAnsi="segoe_uiregular"/>
          <w:b/>
          <w:bCs/>
          <w:color w:val="FF0000"/>
          <w:sz w:val="28"/>
          <w:szCs w:val="28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035D" w:rsidTr="00BE035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BE035D" w:rsidTr="00BE035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303" name="Picture 303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2: Echo-Doppler - Other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149"/>
              <w:gridCol w:w="2322"/>
              <w:gridCol w:w="2347"/>
              <w:gridCol w:w="4041"/>
            </w:tblGrid>
            <w:tr w:rsidR="00BE035D" w:rsidTr="00BE035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Poster area - Poster Area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035D" w:rsidTr="00BE035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BE035D" w:rsidRDefault="00BE035D" w:rsidP="009513E4">
            <w:pPr>
              <w:spacing w:line="291" w:lineRule="atLeast"/>
              <w:ind w:right="0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  <w:r>
              <w:rPr>
                <w:rStyle w:val="apple-converted-space"/>
                <w:rFonts w:ascii="segoe_uiregular" w:hAnsi="segoe_uiregular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789"/>
              <w:gridCol w:w="3162"/>
              <w:gridCol w:w="2635"/>
            </w:tblGrid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P1415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Right ventricular pattern measured by 2D speckle tracking to identify AL-cardiac amyloidosis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Alejandro DURANTE LOPEZ (</w:t>
                  </w:r>
                  <w:proofErr w:type="spellStart"/>
                  <w:r>
                    <w:t>Majadahonda</w:t>
                  </w:r>
                  <w:proofErr w:type="spellEnd"/>
                  <w:r>
                    <w:t>, Spain)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01" name="Picture 30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P1416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Determinants of left ventricular hypertrophy apart from hypertension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Dimitrios</w:t>
                  </w:r>
                  <w:proofErr w:type="spellEnd"/>
                  <w:r>
                    <w:t xml:space="preserve"> KONSTANTINIDIS (</w:t>
                  </w:r>
                  <w:proofErr w:type="spellStart"/>
                  <w:r>
                    <w:t>Kifisia</w:t>
                  </w:r>
                  <w:proofErr w:type="spellEnd"/>
                  <w:r>
                    <w:t>, Greece)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00" name="Picture 30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P1417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Assessment of left ventricular systolic function and torsion at 3 myocardial </w:t>
                  </w:r>
                  <w:r>
                    <w:lastRenderedPageBreak/>
                    <w:t>layers in hypertension by real-time three-dimensional speckle tracking echocardiography with high volume rates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lastRenderedPageBreak/>
                    <w:t>Takashi YOSHIZANE (Gifu, Japan)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9" name="Picture 29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P1418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Association of reduced endothelial </w:t>
                  </w:r>
                  <w:proofErr w:type="spellStart"/>
                  <w:r>
                    <w:t>glycocalyx</w:t>
                  </w:r>
                  <w:proofErr w:type="spellEnd"/>
                  <w:r>
                    <w:t xml:space="preserve"> thickness with abnormal aortic elastic properties and myocardial deformation in psoriasis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Ignatios</w:t>
                  </w:r>
                  <w:proofErr w:type="spellEnd"/>
                  <w:r>
                    <w:t xml:space="preserve"> IKONOMIDIS (Athens, Greece)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8" name="Picture 29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P1419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The association between Doppler indices of left ventricular diastolic function and left atrial volume by cardiac magnetic resonance imaging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Eddy BARASCH (Roslyn, United States of America)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7" name="Picture 29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P1420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Interest of a combinatory approach based on traditional LV </w:t>
                  </w:r>
                  <w:proofErr w:type="spellStart"/>
                  <w:r>
                    <w:t>dyssynchrony</w:t>
                  </w:r>
                  <w:proofErr w:type="spellEnd"/>
                  <w:r>
                    <w:t xml:space="preserve"> parameters and cardiac work estimated by pressure-strain loop curves for the prediction of CRT response.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Elena GALLI (Avignon, France)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6" name="Picture 29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P1421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Prognostic value of right ventricular global longitudinal strain in patients with non-ischemic dilated cardiomyopathy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Tetsuari</w:t>
                  </w:r>
                  <w:proofErr w:type="spellEnd"/>
                  <w:r>
                    <w:t xml:space="preserve"> ONISHI (Himeji, Japan)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5" name="Picture 29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P1422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Does metabolic syndrome without hypertension affect left ventricular geometry?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Mohammad EL TAHLAWI (</w:t>
                  </w:r>
                  <w:proofErr w:type="spellStart"/>
                  <w:r>
                    <w:t>Zagazig</w:t>
                  </w:r>
                  <w:proofErr w:type="spellEnd"/>
                  <w:r>
                    <w:t>, Egypt)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4" name="Picture 29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P1423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Evaluation of left ventricular performance in hypertensive patients by speckle tracking echocardiography: correlation with brain natriuretic peptide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Waleed HAMED (</w:t>
                  </w:r>
                  <w:proofErr w:type="spellStart"/>
                  <w:r>
                    <w:t>Shebin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Kom</w:t>
                  </w:r>
                  <w:proofErr w:type="spellEnd"/>
                  <w:r>
                    <w:t>, Egypt)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3" name="Picture 29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P1424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Diagnostic and prognostic role of the myocardial deformation analysis in heart failure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Miguel MARTINEZ-MARIN (Zaragoza, Spain)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2" name="Picture 29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P1425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Autonomic dysfunction and left ventricular hypertrophy among patients with end-stage renal disease receiving hemodialysis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Ting </w:t>
                  </w:r>
                  <w:proofErr w:type="spellStart"/>
                  <w:r>
                    <w:t>Tse</w:t>
                  </w:r>
                  <w:proofErr w:type="spellEnd"/>
                  <w:r>
                    <w:t xml:space="preserve"> LIN (</w:t>
                  </w:r>
                  <w:proofErr w:type="spellStart"/>
                  <w:r>
                    <w:t>Hsin</w:t>
                  </w:r>
                  <w:proofErr w:type="spellEnd"/>
                  <w:r>
                    <w:t>-Chu, Taiwan ROC)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1" name="Picture 29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P1426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Mechanical resynchronization by cardiac resynchronization therapy augments early diastolic intraventricular pressure gradient and improves energy efficiency.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Masayoshi YAMAMOTO (Tsukuba, Japan)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90" name="Picture 29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P1427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Effects of age on left ventricular diastolic function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Jan PYSZKO (Olomouc, Czech Republic)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9" name="Picture 28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P1428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Normal ranges of right atrial strain: a systematic review and meta-analysis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 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8" name="Picture 28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P1429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The incremental value of serial echocardiography in risk assessment of patients with paroxysmal atrial fibrillation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Melissa LEUNG (Leiden, Netherlands)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7" name="Picture 28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P1430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Left ventricular twist cannot predict the future clinical events in successfully </w:t>
                  </w:r>
                  <w:proofErr w:type="spellStart"/>
                  <w:r>
                    <w:t>reperfused</w:t>
                  </w:r>
                  <w:proofErr w:type="spellEnd"/>
                  <w:r>
                    <w:t xml:space="preserve"> patients with ST-segment elevation myocardial infarction.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Hong-</w:t>
                  </w:r>
                  <w:proofErr w:type="spellStart"/>
                  <w:r>
                    <w:t>Mi</w:t>
                  </w:r>
                  <w:proofErr w:type="spellEnd"/>
                  <w:r>
                    <w:t xml:space="preserve"> CHOI (Seoul, Korea Republic of)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6" name="Picture 28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P1431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echocardiography in patients with a first episode of pulmonary embolism at baseline and 1 year follow-up: insights from the evaluation of long-term outcomes after pulmonary emboli (ELOPE) study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proofErr w:type="spellStart"/>
                  <w:r w:rsidRPr="00BE035D">
                    <w:rPr>
                      <w:highlight w:val="yellow"/>
                    </w:rPr>
                    <w:t>Avi</w:t>
                  </w:r>
                  <w:proofErr w:type="spellEnd"/>
                  <w:r w:rsidRPr="00BE035D">
                    <w:rPr>
                      <w:highlight w:val="yellow"/>
                    </w:rPr>
                    <w:t xml:space="preserve"> SHIMONY (Beer </w:t>
                  </w:r>
                  <w:proofErr w:type="spellStart"/>
                  <w:r w:rsidRPr="00BE035D">
                    <w:rPr>
                      <w:highlight w:val="yellow"/>
                    </w:rPr>
                    <w:t>Sheva</w:t>
                  </w:r>
                  <w:proofErr w:type="spellEnd"/>
                  <w:r w:rsidRPr="00BE035D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5" name="Picture 28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P1432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Left ventricular peak strain and strain rate during systole assessed by speckle tracking echocardiography are load-dependent indices of systolic function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Hidemaro</w:t>
                  </w:r>
                  <w:proofErr w:type="spellEnd"/>
                  <w:r>
                    <w:t xml:space="preserve"> SATOU (Gifu, Japan)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4" name="Picture 28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P1433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Assessment of atrial conduction time in patients with sarcoidosis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Mehmet </w:t>
                  </w:r>
                  <w:proofErr w:type="spellStart"/>
                  <w:r>
                    <w:t>Gungor</w:t>
                  </w:r>
                  <w:proofErr w:type="spellEnd"/>
                  <w:r>
                    <w:t xml:space="preserve"> KAYA (Kayseri, Turkey)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3" name="Picture 28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P1434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How is endothelial dysfunction different between patients with organic coronary artery disease and vasospastic angina?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Hiroki TERAGAWA (Hiroshima, Japan)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2" name="Picture 28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P1435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Atrial strain measurement: comparison between the two methods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Matteo CAMELI (</w:t>
                  </w:r>
                  <w:proofErr w:type="spellStart"/>
                  <w:r>
                    <w:t>Certaldo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1" name="Picture 28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P1436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Determinants of the right atrial mechanics in systemic sclerosis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Agnes Beatrix NOGRADI (Pecs, Hungary)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80" name="Picture 28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P1437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Liver stiffness by shear wave </w:t>
                  </w:r>
                  <w:proofErr w:type="spellStart"/>
                  <w:r>
                    <w:t>elastography</w:t>
                  </w:r>
                  <w:proofErr w:type="spellEnd"/>
                  <w:r>
                    <w:t>, new noninvasive and quantitative tool for acute variation estimation of central venous pressure in real-</w:t>
                  </w:r>
                  <w:proofErr w:type="gramStart"/>
                  <w:r>
                    <w:t>time?</w:t>
                  </w:r>
                  <w:proofErr w:type="gramEnd"/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Olivier VILLEMAIN (Paris, France)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9" name="Picture 27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P1438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Left atrial strain derived from 2D speckle tracking echocardiography predicts cardiovascular events and mortality: a 4-year follow-up study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Hiroshi KATO (Fukui City, Japan)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8" name="Picture 27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P1439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TAPSE: a novel prognostic marker in community-acquired pneumonia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Volkan</w:t>
                  </w:r>
                  <w:proofErr w:type="spellEnd"/>
                  <w:r>
                    <w:t xml:space="preserve"> DOGAN (Eskisehir, Turkey)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7" name="Picture 27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P1440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The association among </w:t>
                  </w:r>
                  <w:proofErr w:type="spellStart"/>
                  <w:r>
                    <w:t>microalbuminemia</w:t>
                  </w:r>
                  <w:proofErr w:type="spellEnd"/>
                  <w:r>
                    <w:t xml:space="preserve">, left atrial </w:t>
                  </w:r>
                  <w:r>
                    <w:lastRenderedPageBreak/>
                    <w:t>remodeling and subclinical mechanical dysfunction in asymptomatic individuals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lastRenderedPageBreak/>
                    <w:t>Kuo</w:t>
                  </w:r>
                  <w:proofErr w:type="spellEnd"/>
                  <w:r>
                    <w:t>-Tzu SUNG (Taipei, Taiwan ROC)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6" name="Picture 27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P1441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Use of Doppler echocardiography for spatial identification of a multipurpose steerable </w:t>
                  </w:r>
                  <w:proofErr w:type="spellStart"/>
                  <w:r>
                    <w:t>intracardiac</w:t>
                  </w:r>
                  <w:proofErr w:type="spellEnd"/>
                  <w:r>
                    <w:t xml:space="preserve"> catheter sheath featuring an acoustically active tip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Marek BELOHLAVEK (Scottsdale, United States of America)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5" name="Picture 27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P1442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Prevalence and correlates of new-onset left ventricular geometric abnormalities in a general population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Gino SERAVALLE (Milan, Italy)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4" name="Picture 27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P1443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Right ventricle 2D strain derived from speckle tracking imaging might help to identify patients with pulmonary embolism at low risk,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Stephane EDERHY (Paris, France)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3" name="Picture 27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P1444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Echocardiography is useful to predict perioperative atrial fibrillation in patients undergoing coronary bypass surgery. A prospective study.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Julien MAGNE (Limoges, France)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2" name="Picture 27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P1445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Resting 2D speckle tracking echocardiography for the prediction of death 5 years after ST- elevation myocardial infarction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Blazej</w:t>
                  </w:r>
                  <w:proofErr w:type="spellEnd"/>
                  <w:r>
                    <w:t xml:space="preserve"> MICHALSKI (</w:t>
                  </w:r>
                  <w:proofErr w:type="spellStart"/>
                  <w:r>
                    <w:t>Ksawerow</w:t>
                  </w:r>
                  <w:proofErr w:type="spellEnd"/>
                  <w:r>
                    <w:t>, Poland)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1" name="Picture 27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P1446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Left ventricular diastolic function is a determinant of the left atrial mechanics in systemic sclerosis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Adel PORPACZY (Pecs, Hungary)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70" name="Picture 27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P1447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Left atrium function: an independent predictor of clinical outcome in patients with atrial fibrillation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Andrea RUEDA (Madrid, Spain)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9" name="Picture 26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P1448</w:t>
                  </w:r>
                </w:p>
              </w:tc>
              <w:tc>
                <w:tcPr>
                  <w:tcW w:w="37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Difference in prognostic impact of E over E prime between decreased and preserved left ventricular function in patients with acute decompensated heart failure</w:t>
                  </w:r>
                </w:p>
              </w:tc>
              <w:tc>
                <w:tcPr>
                  <w:tcW w:w="313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Namkyun</w:t>
                  </w:r>
                  <w:proofErr w:type="spellEnd"/>
                  <w:r>
                    <w:t xml:space="preserve"> KIM (Daegu, Korea Republic of)</w:t>
                  </w:r>
                </w:p>
              </w:tc>
              <w:tc>
                <w:tcPr>
                  <w:tcW w:w="259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17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8" name="Picture 26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BE035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P1449</w:t>
                  </w:r>
                </w:p>
              </w:tc>
              <w:tc>
                <w:tcPr>
                  <w:tcW w:w="37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Strong negative correlation between estimated pulmonary artery systolic pressure and right atrial strain.</w:t>
                  </w:r>
                </w:p>
              </w:tc>
              <w:tc>
                <w:tcPr>
                  <w:tcW w:w="313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Hector Alfredo DESCHLE (Buenos Aires, Argentina)</w:t>
                  </w:r>
                </w:p>
              </w:tc>
              <w:tc>
                <w:tcPr>
                  <w:tcW w:w="259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1220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BE035D" w:rsidRDefault="00BE035D" w:rsidP="009513E4">
      <w:pPr>
        <w:ind w:right="0"/>
        <w:rPr>
          <w:b/>
          <w:bCs/>
        </w:rPr>
      </w:pPr>
    </w:p>
    <w:p w:rsidR="00BE035D" w:rsidRDefault="00BE035D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E035D" w:rsidTr="00BE035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BE035D" w:rsidTr="00BE035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267" name="Picture 26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Best Posters session 2: Best Posters in risk assessment of thromboembolic events in atrial fibrillation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2015"/>
              <w:gridCol w:w="2177"/>
              <w:gridCol w:w="1880"/>
              <w:gridCol w:w="4858"/>
            </w:tblGrid>
            <w:tr w:rsidR="00BE035D" w:rsidTr="00BE035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Best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Best poster screen - Poster Area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E035D" w:rsidTr="00BE035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Subtitle: </w:t>
                  </w:r>
                  <w:r>
                    <w:t>Discussant intervention 10:05 - 10:55</w:t>
                  </w:r>
                </w:p>
              </w:tc>
            </w:tr>
            <w:tr w:rsidR="00BE035D" w:rsidTr="00BE035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Best Posters are on display from 08:30 to 12:30 on the Best Poster plasma screen of the related topic. During the viewing time (10:05 -10:55), a discussant will visit the presenters to animate discussions, the screen will be shared in 4 parts and each poster will take, in turns, full screen to allow time for Poster discussion.</w:t>
                  </w: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22"/>
              <w:gridCol w:w="3104"/>
              <w:gridCol w:w="2660"/>
            </w:tblGrid>
            <w:tr w:rsidR="00BE035D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P1386</w:t>
                  </w:r>
                </w:p>
              </w:tc>
              <w:tc>
                <w:tcPr>
                  <w:tcW w:w="37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Left atrial appendage thrombi formation in patients with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 during anticoagulation therapy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proofErr w:type="spellStart"/>
                  <w:r>
                    <w:t>Mihoko</w:t>
                  </w:r>
                  <w:proofErr w:type="spellEnd"/>
                  <w:r>
                    <w:t xml:space="preserve"> KAWABATA (Tokyo, Japan)</w:t>
                  </w:r>
                </w:p>
              </w:tc>
              <w:tc>
                <w:tcPr>
                  <w:tcW w:w="26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42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5" name="Picture 2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P1387</w:t>
                  </w:r>
                </w:p>
              </w:tc>
              <w:tc>
                <w:tcPr>
                  <w:tcW w:w="379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>A new modified risk score performs better than CHADS-VASC scores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Pr="00BE035D" w:rsidRDefault="00BE035D" w:rsidP="009513E4">
                  <w:pPr>
                    <w:ind w:right="0"/>
                    <w:rPr>
                      <w:highlight w:val="yellow"/>
                    </w:rPr>
                  </w:pPr>
                  <w:r w:rsidRPr="00BE035D">
                    <w:rPr>
                      <w:highlight w:val="yellow"/>
                    </w:rPr>
                    <w:t xml:space="preserve">Moti HAIM (Beer </w:t>
                  </w:r>
                  <w:proofErr w:type="spellStart"/>
                  <w:r w:rsidRPr="00BE035D">
                    <w:rPr>
                      <w:highlight w:val="yellow"/>
                    </w:rPr>
                    <w:t>Sheva</w:t>
                  </w:r>
                  <w:proofErr w:type="spellEnd"/>
                  <w:r w:rsidRPr="00BE035D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26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42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4" name="Picture 26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P1388</w:t>
                  </w:r>
                </w:p>
              </w:tc>
              <w:tc>
                <w:tcPr>
                  <w:tcW w:w="37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 xml:space="preserve">Relationship of the extent of left atrial </w:t>
                  </w:r>
                  <w:proofErr w:type="spellStart"/>
                  <w:r>
                    <w:t>electroanatomical</w:t>
                  </w:r>
                  <w:proofErr w:type="spellEnd"/>
                  <w:r>
                    <w:t xml:space="preserve"> substrate and risk of thromboembolic events in patients with atrial fibrillation.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Victoria ORSHANSKAYA (Saint Petersburg, Russian Federation)</w:t>
                  </w:r>
                </w:p>
              </w:tc>
              <w:tc>
                <w:tcPr>
                  <w:tcW w:w="26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42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3" name="Picture 26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P1389</w:t>
                  </w:r>
                </w:p>
              </w:tc>
              <w:tc>
                <w:tcPr>
                  <w:tcW w:w="379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Does renal impairment affect the predictive value of the CHA2DS2VASc score for stroke risk assessment in patients with atrial fibrillation?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Laurent FAUCHIER (Tours, France)</w:t>
                  </w:r>
                </w:p>
              </w:tc>
              <w:tc>
                <w:tcPr>
                  <w:tcW w:w="26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42"/>
                  </w:tblGrid>
                  <w:tr w:rsidR="00BE035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BE035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BE035D" w:rsidRDefault="00BE035D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262" name="Picture 26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035D" w:rsidRDefault="00BE035D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BE035D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10:05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P1385</w:t>
                  </w:r>
                </w:p>
              </w:tc>
              <w:tc>
                <w:tcPr>
                  <w:tcW w:w="37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Discussant: Best Posters in risk assessment of thromboembolic events in atrial fibrillation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  <w:r>
                    <w:t>Jonas OLDGREN (Uppsala, SE)</w:t>
                  </w:r>
                </w:p>
              </w:tc>
              <w:tc>
                <w:tcPr>
                  <w:tcW w:w="26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E035D" w:rsidRDefault="00BE035D" w:rsidP="009513E4">
                  <w:pPr>
                    <w:ind w:right="0"/>
                  </w:pPr>
                </w:p>
              </w:tc>
            </w:tr>
          </w:tbl>
          <w:p w:rsidR="00BE035D" w:rsidRDefault="00BE035D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BE035D" w:rsidRDefault="00BE035D" w:rsidP="009513E4">
      <w:pPr>
        <w:ind w:right="0"/>
        <w:rPr>
          <w:b/>
          <w:bCs/>
        </w:rPr>
      </w:pPr>
    </w:p>
    <w:tbl>
      <w:tblPr>
        <w:tblW w:w="12000" w:type="dxa"/>
        <w:tblBorders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C5D9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1412"/>
      </w:tblGrid>
      <w:tr w:rsidR="009513E4" w:rsidRPr="009513E4" w:rsidTr="009513E4">
        <w:tc>
          <w:tcPr>
            <w:tcW w:w="0" w:type="auto"/>
            <w:shd w:val="clear" w:color="auto" w:fill="C5D9DA"/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E08F26" wp14:editId="6114D002">
                  <wp:extent cx="368300" cy="247650"/>
                  <wp:effectExtent l="0" t="0" r="0" b="0"/>
                  <wp:docPr id="304" name="Picture 304" descr="http://spo.escardio.org/Images/em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spo.escardio.org/Images/em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C5D9DA"/>
            <w:vAlign w:val="center"/>
            <w:hideMark/>
          </w:tcPr>
          <w:p w:rsidR="009513E4" w:rsidRPr="009513E4" w:rsidRDefault="009513E4" w:rsidP="009513E4">
            <w:pPr>
              <w:ind w:righ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008294"/>
                <w:sz w:val="20"/>
                <w:szCs w:val="20"/>
              </w:rPr>
              <w:t>Poster session 2: Heart failure / LV dysfunction</w:t>
            </w:r>
          </w:p>
        </w:tc>
      </w:tr>
    </w:tbl>
    <w:p w:rsidR="009513E4" w:rsidRPr="009513E4" w:rsidRDefault="009513E4" w:rsidP="009513E4">
      <w:pPr>
        <w:ind w:right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2202"/>
        <w:gridCol w:w="2312"/>
        <w:gridCol w:w="2324"/>
        <w:gridCol w:w="3960"/>
      </w:tblGrid>
      <w:tr w:rsidR="009513E4" w:rsidRPr="009513E4" w:rsidTr="009513E4"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28 Aug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08:30 - 12:30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Poster Session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Poster area - Poster Area</w:t>
            </w:r>
          </w:p>
        </w:tc>
      </w:tr>
    </w:tbl>
    <w:p w:rsidR="009513E4" w:rsidRPr="009513E4" w:rsidRDefault="009513E4" w:rsidP="009513E4">
      <w:pPr>
        <w:ind w:right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13E4" w:rsidRPr="009513E4" w:rsidTr="009513E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Objectives: </w:t>
            </w: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Posters are on display from 08:30 – 12:30. Presenters will be by their poster during the coffee break from 10:00 and 11:00 for posters viewing time.</w:t>
            </w:r>
          </w:p>
        </w:tc>
      </w:tr>
    </w:tbl>
    <w:p w:rsidR="009513E4" w:rsidRPr="009513E4" w:rsidRDefault="009513E4" w:rsidP="009513E4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264"/>
        <w:gridCol w:w="3727"/>
        <w:gridCol w:w="3130"/>
        <w:gridCol w:w="2699"/>
      </w:tblGrid>
      <w:tr w:rsidR="009513E4" w:rsidRPr="009513E4" w:rsidTr="009513E4">
        <w:trPr>
          <w:tblHeader/>
          <w:tblCellSpacing w:w="15" w:type="dxa"/>
        </w:trPr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4" w:tooltip="Click here to sort" w:history="1">
              <w:r w:rsidRPr="009513E4">
                <w:rPr>
                  <w:rFonts w:ascii="Times New Roman" w:eastAsia="Times New Roman" w:hAnsi="Times New Roman" w:cs="Times New Roman"/>
                  <w:b/>
                  <w:bCs/>
                  <w:color w:val="444444"/>
                  <w:sz w:val="24"/>
                  <w:szCs w:val="24"/>
                  <w:u w:val="single"/>
                </w:rPr>
                <w:t>Time</w:t>
              </w:r>
            </w:hyperlink>
          </w:p>
          <w:p w:rsidR="009513E4" w:rsidRPr="009513E4" w:rsidRDefault="009513E4" w:rsidP="009513E4">
            <w:pPr>
              <w:ind w:righ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5" w:tooltip="Click here to sort" w:history="1">
              <w:r w:rsidRPr="009513E4">
                <w:rPr>
                  <w:rFonts w:ascii="Times New Roman" w:eastAsia="Times New Roman" w:hAnsi="Times New Roman" w:cs="Times New Roman"/>
                  <w:b/>
                  <w:bCs/>
                  <w:color w:val="444444"/>
                  <w:sz w:val="24"/>
                  <w:szCs w:val="24"/>
                  <w:u w:val="single"/>
                </w:rPr>
                <w:t xml:space="preserve">FP </w:t>
              </w:r>
              <w:proofErr w:type="spellStart"/>
              <w:r w:rsidRPr="009513E4">
                <w:rPr>
                  <w:rFonts w:ascii="Times New Roman" w:eastAsia="Times New Roman" w:hAnsi="Times New Roman" w:cs="Times New Roman"/>
                  <w:b/>
                  <w:bCs/>
                  <w:color w:val="444444"/>
                  <w:sz w:val="24"/>
                  <w:szCs w:val="24"/>
                  <w:u w:val="single"/>
                </w:rPr>
                <w:t>Nr</w:t>
              </w:r>
              <w:proofErr w:type="spellEnd"/>
            </w:hyperlink>
          </w:p>
          <w:p w:rsidR="009513E4" w:rsidRPr="009513E4" w:rsidRDefault="009513E4" w:rsidP="009513E4">
            <w:pPr>
              <w:ind w:righ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6" w:tooltip="Click here to sort" w:history="1">
              <w:r w:rsidRPr="009513E4">
                <w:rPr>
                  <w:rFonts w:ascii="Times New Roman" w:eastAsia="Times New Roman" w:hAnsi="Times New Roman" w:cs="Times New Roman"/>
                  <w:b/>
                  <w:bCs/>
                  <w:color w:val="444444"/>
                  <w:sz w:val="24"/>
                  <w:szCs w:val="24"/>
                  <w:u w:val="single"/>
                </w:rPr>
                <w:t>Title</w:t>
              </w:r>
            </w:hyperlink>
          </w:p>
          <w:p w:rsidR="009513E4" w:rsidRPr="009513E4" w:rsidRDefault="009513E4" w:rsidP="009513E4">
            <w:pPr>
              <w:ind w:righ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hyperlink r:id="rId17" w:tooltip="Click here to sort" w:history="1">
              <w:r w:rsidRPr="009513E4">
                <w:rPr>
                  <w:rFonts w:ascii="Times New Roman" w:eastAsia="Times New Roman" w:hAnsi="Times New Roman" w:cs="Times New Roman"/>
                  <w:b/>
                  <w:bCs/>
                  <w:color w:val="444444"/>
                  <w:sz w:val="24"/>
                  <w:szCs w:val="24"/>
                  <w:u w:val="single"/>
                </w:rPr>
                <w:t>Speakers</w:t>
              </w:r>
            </w:hyperlink>
          </w:p>
          <w:p w:rsidR="009513E4" w:rsidRPr="009513E4" w:rsidRDefault="009513E4" w:rsidP="009513E4">
            <w:pPr>
              <w:ind w:right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Related documents</w:t>
            </w: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P1624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Effect of baseline clinical characteristics on in-hospital mortality of elderly patients with acute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John T PARISSIS (Athens, Greece)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EBB72D" wp14:editId="670449B4">
                              <wp:extent cx="400050" cy="266700"/>
                              <wp:effectExtent l="0" t="0" r="0" b="0"/>
                              <wp:docPr id="306" name="ctl00_PlaceHolderMain_ucPresentationList_dgTelerikPresList_ctl00_ctl0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P1625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The performance of AHEAD score in an Asian cohort of acute heart failure with either preserved or reduced left ventricular systolic function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Yu-Jen CHEN (Taipei, Taiwan ROC)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DF0420" wp14:editId="7505C0FE">
                              <wp:extent cx="400050" cy="266700"/>
                              <wp:effectExtent l="0" t="0" r="0" b="0"/>
                              <wp:docPr id="307" name="ctl00_PlaceHolderMain_ucPresentationList_dgTelerikPresList_ctl00_ctl0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P1626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impact of ventricular arterial coupling in asymptomatic patients for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Cristina DE PASQUALE (Messina, Italy)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AE241B" wp14:editId="39F606A1">
                              <wp:extent cx="400050" cy="266700"/>
                              <wp:effectExtent l="0" t="0" r="0" b="0"/>
                              <wp:docPr id="308" name="ctl00_PlaceHolderMain_ucPresentationList_dgTelerikPresList_ctl00_ctl0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0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P1627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between the degree of heart rate Reduction in acute heart failure patients and short and intermediate term mortality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Khalid Fayez ALHABIB (Riyadh, Saudi Arabia)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2ABE98A" wp14:editId="3F8530ED">
                              <wp:extent cx="400050" cy="266700"/>
                              <wp:effectExtent l="0" t="0" r="0" b="0"/>
                              <wp:docPr id="309" name="ctl00_PlaceHolderMain_ucPresentationList_dgTelerikPresList_ctl00_ctl1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P1628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analysis of three prognostic scores in heart failure with reduced ejection fraction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Pedro FREITAS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Lisboa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Portugal)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82B22C9" wp14:editId="4FF42D47">
                              <wp:extent cx="400050" cy="266700"/>
                              <wp:effectExtent l="0" t="0" r="0" b="0"/>
                              <wp:docPr id="310" name="ctl00_PlaceHolderMain_ucPresentationList_dgTelerikPresList_ctl00_ctl1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P1629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Heart failure in young adults is associated with high mortality: a contemporary population-level analysis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Chih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Mun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WONG (Glasgow, United Kingdom)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9E22FB8" wp14:editId="5D0E3BF2">
                              <wp:extent cx="400050" cy="266700"/>
                              <wp:effectExtent l="0" t="0" r="0" b="0"/>
                              <wp:docPr id="311" name="ctl00_PlaceHolderMain_ucPresentationList_dgTelerikPresList_ctl00_ctl1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P1630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Multifrequency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bioelectrical impedance analysis as noninvasive examination method is useful in the prognosis of acute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Yoshiyuki YAZAKI (Tokyo, Japan)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54D7040" wp14:editId="0F9FC85B">
                              <wp:extent cx="400050" cy="266700"/>
                              <wp:effectExtent l="0" t="0" r="0" b="0"/>
                              <wp:docPr id="312" name="ctl00_PlaceHolderMain_ucPresentationList_dgTelerikPresList_ctl00_ctl1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P1631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Prevalence and prognostic impact of Framingham signs and symptoms in heart failure with preserved ejection fraction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Ulrika LOFSTROM (Stockholm, Sweden)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6D808E3" wp14:editId="49E8909A">
                              <wp:extent cx="400050" cy="266700"/>
                              <wp:effectExtent l="0" t="0" r="0" b="0"/>
                              <wp:docPr id="313" name="ctl00_PlaceHolderMain_ucPresentationList_dgTelerikPresList_ctl00_ctl1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P1632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Prognostic role of a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multiparametric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 of renal function by renal resistance index and microalbuminuria in heart failure outpatients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Massimo IACOVIELLO (Bari, Italy)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8D9CACD" wp14:editId="77275ADB">
                              <wp:extent cx="400050" cy="266700"/>
                              <wp:effectExtent l="0" t="0" r="0" b="0"/>
                              <wp:docPr id="314" name="ctl00_PlaceHolderMain_ucPresentationList_dgTelerikPresList_ctl00_ctl2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P1633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 novel prognostic parameter in heart failure: Post exercise pulmonary artery pressure recovery time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Ibrahim SARI (Istanbul, Turkey)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645E840" wp14:editId="3646B130">
                              <wp:extent cx="400050" cy="266700"/>
                              <wp:effectExtent l="0" t="0" r="0" b="0"/>
                              <wp:docPr id="315" name="ctl00_PlaceHolderMain_ucPresentationList_dgTelerikPresList_ctl00_ctl2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P1634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Heart Failure patients discharged from hospital at weekends have worse mortality and poorer survival - 14 year study from the United Kingdom from 2000-2013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Rahul POTLURI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Congleton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United Kingdom)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2EBA78F" wp14:editId="103E78AE">
                              <wp:extent cx="400050" cy="266700"/>
                              <wp:effectExtent l="0" t="0" r="0" b="0"/>
                              <wp:docPr id="316" name="ctl00_PlaceHolderMain_ucPresentationList_dgTelerikPresList_ctl00_ctl2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P1635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characteristics and prognosis of patients hospitalized for heart failure: analysis of administrative data of a nationwide population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Isidro VILACOSTA (Madrid, Spain)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87D749" wp14:editId="5BAE6412">
                              <wp:extent cx="400050" cy="266700"/>
                              <wp:effectExtent l="0" t="0" r="0" b="0"/>
                              <wp:docPr id="317" name="ctl00_PlaceHolderMain_ucPresentationList_dgTelerikPresList_ctl00_ctl2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P1636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Incremental value of ST-2 or Galectin-3 to brain natriuretic peptide for prediction of prognosis in patients with acute decompensated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Akinori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SUGANO (Tsukuba, Japan)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75B1084" wp14:editId="05DF9589">
                              <wp:extent cx="400050" cy="266700"/>
                              <wp:effectExtent l="0" t="0" r="0" b="0"/>
                              <wp:docPr id="318" name="ctl00_PlaceHolderMain_ucPresentationList_dgTelerikPresList_ctl00_ctl2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2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P1637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non-alcoholic fatty liver disease fibrosis score on cardiac prognosis in patients with chronic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Tetsuya TAKAHASHI (Yamagata, Japan)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B9581AC" wp14:editId="2B482637">
                              <wp:extent cx="400050" cy="266700"/>
                              <wp:effectExtent l="0" t="0" r="0" b="0"/>
                              <wp:docPr id="319" name="ctl00_PlaceHolderMain_ucPresentationList_dgTelerikPresList_ctl00_ctl3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P1638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Acute or "pseudo acute" kidney injury" prognosis impact of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hemoconcentration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chronic renal disease in the acute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Jose Luis MARTINS (Coimbra, Portugal)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19CAF14" wp14:editId="7AC5D917">
                              <wp:extent cx="400050" cy="266700"/>
                              <wp:effectExtent l="0" t="0" r="0" b="0"/>
                              <wp:docPr id="320" name="ctl00_PlaceHolderMain_ucPresentationList_dgTelerikPresList_ctl00_ctl3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P1639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Admission blood glucose and long term (10-year) mortality among patients hospitalized with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Tuvia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BEN GAL (Ramat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Hasharon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Israel)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2F55506" wp14:editId="22F23709">
                              <wp:extent cx="400050" cy="266700"/>
                              <wp:effectExtent l="0" t="0" r="0" b="0"/>
                              <wp:docPr id="321" name="ctl00_PlaceHolderMain_ucPresentationList_dgTelerikPresList_ctl00_ctl3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P1640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impact of residual coronary stenosis in patients with ischemic heart failure after percutaneous coronary intervention -A report from the CHART-2 Study-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Kiyotaka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HAO (Sendai, Japan)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8CBC14F" wp14:editId="413CD4A9">
                              <wp:extent cx="400050" cy="266700"/>
                              <wp:effectExtent l="0" t="0" r="0" b="0"/>
                              <wp:docPr id="322" name="ctl00_PlaceHolderMain_ucPresentationList_dgTelerikPresList_ctl00_ctl3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P1642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Prognostic role of a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multiparametric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based on NT-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proBNP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ST2 and Galectin3 serum levels in chronic heart failure outpatients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Dario GRANDE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Trani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Italy)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C3F6C0" wp14:editId="0F190D18">
                              <wp:extent cx="400050" cy="266700"/>
                              <wp:effectExtent l="0" t="0" r="0" b="0"/>
                              <wp:docPr id="323" name="ctl00_PlaceHolderMain_ucPresentationList_dgTelerikPresList_ctl00_ctl3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3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P1643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Cardiac function at diagnosis is an important prognostic factor in patients with cardiac sarcoidosis from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japanese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 center retrospective cohort analysis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Yusuke HATTORI (Suita, Japan)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DDF1C0" wp14:editId="4E28C104">
                              <wp:extent cx="400050" cy="266700"/>
                              <wp:effectExtent l="0" t="0" r="0" b="0"/>
                              <wp:docPr id="324" name="ctl00_PlaceHolderMain_ucPresentationList_dgTelerikPresList_ctl00_ctl4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P1644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Circulating microRNAs miR-21, miR-122a, miR-320a and miR-423 predict mortality in patients with cardiogenic shock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Heli SEGERSVARD (Helsinki, Finland)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902FF6" wp14:editId="2F473485">
                              <wp:extent cx="400050" cy="266700"/>
                              <wp:effectExtent l="0" t="0" r="0" b="0"/>
                              <wp:docPr id="325" name="ctl00_PlaceHolderMain_ucPresentationList_dgTelerikPresList_ctl00_ctl4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P1645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Associates of 6-month mortality after cardiac resynchronization therapy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KHIDIR (Leiden, Netherlands)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E8CC8B5" wp14:editId="7F678746">
                              <wp:extent cx="400050" cy="266700"/>
                              <wp:effectExtent l="0" t="0" r="0" b="0"/>
                              <wp:docPr id="326" name="ctl00_PlaceHolderMain_ucPresentationList_dgTelerikPresList_ctl00_ctl4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P1646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value of left ventricular longitudinal strain in cardiac resynchronization therapy patients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KHIDIR (Leiden, Netherlands)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FCA783" wp14:editId="289B15EC">
                              <wp:extent cx="400050" cy="266700"/>
                              <wp:effectExtent l="0" t="0" r="0" b="0"/>
                              <wp:docPr id="327" name="ctl00_PlaceHolderMain_ucPresentationList_dgTelerikPresList_ctl00_ctl4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P1647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Predicting risk in patients hospitalized for acute decompensated heart failure and </w:t>
            </w: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preserved ejection fraction (from the ARIC study community surveillance)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Tonje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THORVALDSEN (Stockholm, Sweden)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B32BAC" wp14:editId="166FC161">
                              <wp:extent cx="400050" cy="266700"/>
                              <wp:effectExtent l="0" t="0" r="0" b="0"/>
                              <wp:docPr id="328" name="ctl00_PlaceHolderMain_ucPresentationList_dgTelerikPresList_ctl00_ctl4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4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P1648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impact of different remodeling patterns in asymptomatic patients for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Salvatore LA CARRUBBA (Palermo, Italy)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09F5295" wp14:editId="370BAD68">
                              <wp:extent cx="400050" cy="266700"/>
                              <wp:effectExtent l="0" t="0" r="0" b="0"/>
                              <wp:docPr id="329" name="ctl00_PlaceHolderMain_ucPresentationList_dgTelerikPresList_ctl00_ctl5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5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P1649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Renal venous pattern: a new parameter for predicting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cardiorenal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syndrome progression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Massimo IACOVIELLO (Bari, Italy)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B2FE396" wp14:editId="24AB5DB1">
                              <wp:extent cx="400050" cy="266700"/>
                              <wp:effectExtent l="0" t="0" r="0" b="0"/>
                              <wp:docPr id="330" name="ctl00_PlaceHolderMain_ucPresentationList_dgTelerikPresList_ctl00_ctl5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5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P1650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Prevalence and impact of the restrictive spirometry pattern in patients with stable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Louis PLESNER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Herlev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Denmark)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3AD9F2" wp14:editId="495411E3">
                              <wp:extent cx="400050" cy="266700"/>
                              <wp:effectExtent l="0" t="0" r="0" b="0"/>
                              <wp:docPr id="331" name="ctl00_PlaceHolderMain_ucPresentationList_dgTelerikPresList_ctl00_ctl5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5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P1651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Improvement of prognosis in 1800 consecutive patients with acute heart failure over the period 1985 until 2008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Cornelis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 DEN BERGE (Rotterdam, Netherlands)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7C7D454" wp14:editId="3624802C">
                              <wp:extent cx="400050" cy="266700"/>
                              <wp:effectExtent l="0" t="0" r="0" b="0"/>
                              <wp:docPr id="332" name="ctl00_PlaceHolderMain_ucPresentationList_dgTelerikPresList_ctl00_ctl5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5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P1652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Predictors of severe mitral regurgitation improvement after 6 months of cardiac resynchronization therapy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Anna LEOPOLD-JADCZYK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Tarnowskie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Gory, Poland)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299C4B" wp14:editId="2CD1DB6C">
                              <wp:extent cx="400050" cy="266700"/>
                              <wp:effectExtent l="0" t="0" r="0" b="0"/>
                              <wp:docPr id="333" name="ctl00_PlaceHolderMain_ucPresentationList_dgTelerikPresList_ctl00_ctl5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5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P1653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value of CA-125 in combination with N-terminal pro-brain natriuretic peptide in patients with acute decompensated heart failure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Namkyun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(Daegu, Korea Republic of)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F5DB3CC" wp14:editId="49B82015">
                              <wp:extent cx="400050" cy="266700"/>
                              <wp:effectExtent l="0" t="0" r="0" b="0"/>
                              <wp:docPr id="334" name="ctl00_PlaceHolderMain_ucPresentationList_dgTelerikPresList_ctl00_ctl6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6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P1654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Measurement of extracellular volume fraction (ECV) in left ventricular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endomyocardial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biopsy can estimate outcome and help to individualize therapy in heart failure patients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Elham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KAYVANPOUR (Heidelberg, Germany)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C78F0C" wp14:editId="73499438">
                              <wp:extent cx="400050" cy="266700"/>
                              <wp:effectExtent l="0" t="0" r="0" b="0"/>
                              <wp:docPr id="335" name="ctl00_PlaceHolderMain_ucPresentationList_dgTelerikPresList_ctl00_ctl6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6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P1655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 bold glance into the future? High-sensitive troponin T, kidney injury molecule-1 and NT-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proBNP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predictors of mortality and cardiac events in chronic heart failure - a 7 year follow up.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Carsten JUNGBAUER (Regensburg, Germany)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AC7959A" wp14:editId="44D23E71">
                              <wp:extent cx="400050" cy="266700"/>
                              <wp:effectExtent l="0" t="0" r="0" b="0"/>
                              <wp:docPr id="336" name="ctl00_PlaceHolderMain_ucPresentationList_dgTelerikPresList_ctl00_ctl6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6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P1656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risk of morbidity and mortality in patients with heart failure and </w:t>
            </w: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under treatment with evidence based therapies in the UK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Pardeep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JHUND (Glasgow, United Kingdom)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5C31168" wp14:editId="22B376F3">
                              <wp:extent cx="400050" cy="266700"/>
                              <wp:effectExtent l="0" t="0" r="0" b="0"/>
                              <wp:docPr id="337" name="ctl00_PlaceHolderMain_ucPresentationList_dgTelerikPresList_ctl00_ctl6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6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P1657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Gender differences in the natural history and outcome of dilated cardiomyopathy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Brian HALLIDAY (London, United Kingdom)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77FA22A" wp14:editId="7E792903">
                              <wp:extent cx="400050" cy="266700"/>
                              <wp:effectExtent l="0" t="0" r="0" b="0"/>
                              <wp:docPr id="338" name="ctl00_PlaceHolderMain_ucPresentationList_dgTelerikPresList_ctl00_ctl6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6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P1658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importance of precipitating factors leading to heart failure hospitalization in patients with preserved and reduced ejection fraction: Insights from CHARM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Elke PLATZ (Boston, United States of America)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67D07DE" wp14:editId="70D26658">
                              <wp:extent cx="400050" cy="266700"/>
                              <wp:effectExtent l="0" t="0" r="0" b="0"/>
                              <wp:docPr id="339" name="ctl00_PlaceHolderMain_ucPresentationList_dgTelerikPresList_ctl00_ctl7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7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P1659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Prognostic implication of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tolvaptan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acute heart failure patients with renal dysfunction - Insights from AQUAMARINE Study -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Yuta SUDO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Kamogawa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Japan)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5A384A0" wp14:editId="572A787F">
                              <wp:extent cx="400050" cy="266700"/>
                              <wp:effectExtent l="0" t="0" r="0" b="0"/>
                              <wp:docPr id="340" name="ctl00_PlaceHolderMain_ucPresentationList_dgTelerikPresList_ctl00_ctl7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7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P1660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Long term prognosis impact of different revascularization strategies in acute coronary syndromes complicated with acute heart failure at admission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Rafael Carlos VIDAL PEREZ (Santiago De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Compostela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Spain)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D23B1B7" wp14:editId="231CB56F">
                              <wp:extent cx="400050" cy="266700"/>
                              <wp:effectExtent l="0" t="0" r="0" b="0"/>
                              <wp:docPr id="341" name="ctl00_PlaceHolderMain_ucPresentationList_dgTelerikPresList_ctl00_ctl7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7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P1661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factors affecting outcome in acute heart failure differ according to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haemodynamic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presentation (data from the AHEAD registry)?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Marian FELSOCI (Brno, Czech Republic)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D6566D0" wp14:editId="3DDFA9DE">
                              <wp:extent cx="400050" cy="266700"/>
                              <wp:effectExtent l="0" t="0" r="0" b="0"/>
                              <wp:docPr id="342" name="ctl00_PlaceHolderMain_ucPresentationList_dgTelerikPresList_ctl00_ctl7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7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P1662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Soluble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urokinase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-type plasminogen activator receptor improves risk prediction in patients with chronic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Lorenz KOLLER (Vienna, Austria)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6260F48" wp14:editId="6143BA8C">
                              <wp:extent cx="400050" cy="266700"/>
                              <wp:effectExtent l="0" t="0" r="0" b="0"/>
                              <wp:docPr id="343" name="ctl00_PlaceHolderMain_ucPresentationList_dgTelerikPresList_ctl00_ctl7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7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P1663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effect of early increases of ALT on mortality in cardiogenic shock: the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CardShock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Toni Antti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Juhani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JANTTI (Espoo, Finland)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D250F35" wp14:editId="52DF7323">
                              <wp:extent cx="400050" cy="266700"/>
                              <wp:effectExtent l="0" t="0" r="0" b="0"/>
                              <wp:docPr id="344" name="ctl00_PlaceHolderMain_ucPresentationList_dgTelerikPresList_ctl00_ctl8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8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P1664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implication of worsening arterial stiffness in patients with stage A/B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Makoto SAITO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Ozu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Japan)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1C513C2" wp14:editId="19BB1359">
                              <wp:extent cx="400050" cy="266700"/>
                              <wp:effectExtent l="0" t="0" r="0" b="0"/>
                              <wp:docPr id="345" name="ctl00_PlaceHolderMain_ucPresentationList_dgTelerikPresList_ctl00_ctl8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8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P1665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Prognostic value of left ventricular systolic dysfunction in a general population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Tatiana KUZNETSOVA (Leuven, Belgium)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093D975" wp14:editId="7A05B74B">
                              <wp:extent cx="400050" cy="266700"/>
                              <wp:effectExtent l="0" t="0" r="0" b="0"/>
                              <wp:docPr id="346" name="ctl00_PlaceHolderMain_ucPresentationList_dgTelerikPresList_ctl00_ctl8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8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P1666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Predictive role of myocardial fibrosis in thalassemia intermedia patients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Alessia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PEPE (Pisa, Italy)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30A517D" wp14:editId="1C6FDFA9">
                              <wp:extent cx="400050" cy="266700"/>
                              <wp:effectExtent l="0" t="0" r="0" b="0"/>
                              <wp:docPr id="347" name="ctl00_PlaceHolderMain_ucPresentationList_dgTelerikPresList_ctl00_ctl8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8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P1667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heart rate control in an elderly population with reduced ejection fraction on beta-blocker therapy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Jafrancope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CORTES GARCIA (Madrid, Spain)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DE52F81" wp14:editId="179BAFFA">
                              <wp:extent cx="400050" cy="266700"/>
                              <wp:effectExtent l="0" t="0" r="0" b="0"/>
                              <wp:docPr id="348" name="ctl00_PlaceHolderMain_ucPresentationList_dgTelerikPresList_ctl00_ctl8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8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P1668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Acute heart failure with intermediate ejection fraction: clinical profile and short-term outcome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Dimitrios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 FARMAKIS (Piraeus, Greece)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C5C54E3" wp14:editId="761DE375">
                              <wp:extent cx="400050" cy="266700"/>
                              <wp:effectExtent l="0" t="0" r="0" b="0"/>
                              <wp:docPr id="349" name="ctl00_PlaceHolderMain_ucPresentationList_dgTelerikPresList_ctl00_ctl9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9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P1669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and clinical outcomes after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transcatheter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aortic valve implantation with the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CoreValve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prosthesis in the first patients: five years follow-up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Antonio Jesus MUNOZ GARCIA (Malaga, Spain)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D314708" wp14:editId="73D4C360">
                              <wp:extent cx="400050" cy="266700"/>
                              <wp:effectExtent l="0" t="0" r="0" b="0"/>
                              <wp:docPr id="350" name="ctl00_PlaceHolderMain_ucPresentationList_dgTelerikPresList_ctl00_ctl92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92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P1670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MELD-XI score is associated with high risk clinical profile and outcome in acute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Mirta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DIEZ (Buenos Aires, Argentina)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67ECB14" wp14:editId="2546612F">
                              <wp:extent cx="400050" cy="266700"/>
                              <wp:effectExtent l="0" t="0" r="0" b="0"/>
                              <wp:docPr id="351" name="ctl00_PlaceHolderMain_ucPresentationList_dgTelerikPresList_ctl00_ctl94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94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P1671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Plasma amino acid concentrations are independently associated with adverse outcomes in heart failure and preserved ejection fraction: prognostic utility of amino acid profiles in 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HFpEF</w:t>
            </w:r>
            <w:proofErr w:type="spellEnd"/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Wynn G HUNTER (Durham, United States of America)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941C1E9" wp14:editId="7B1CBD37">
                              <wp:extent cx="400050" cy="266700"/>
                              <wp:effectExtent l="0" t="0" r="0" b="0"/>
                              <wp:docPr id="352" name="ctl00_PlaceHolderMain_ucPresentationList_dgTelerikPresList_ctl00_ctl96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96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P1672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Accumulation of cardiac extracellular matrix is associated with adverse outcome in patients with chronic heart failure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Franz DUCA (Vienna, Austria)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AB90D64" wp14:editId="6626089B">
                              <wp:extent cx="400050" cy="266700"/>
                              <wp:effectExtent l="0" t="0" r="0" b="0"/>
                              <wp:docPr id="353" name="ctl00_PlaceHolderMain_ucPresentationList_dgTelerikPresList_ctl00_ctl98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98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P1673</w:t>
            </w:r>
          </w:p>
        </w:tc>
        <w:tc>
          <w:tcPr>
            <w:tcW w:w="36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Nursing home admission in heart failure patients: a nationwide cohort study</w:t>
            </w:r>
          </w:p>
        </w:tc>
        <w:tc>
          <w:tcPr>
            <w:tcW w:w="31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Rasmus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ROERTH (Copenhagen, Denmark)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2480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513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8439802" wp14:editId="67949241">
                              <wp:extent cx="400050" cy="266700"/>
                              <wp:effectExtent l="0" t="0" r="0" b="0"/>
                              <wp:docPr id="354" name="ctl00_PlaceHolderMain_ucPresentationList_dgTelerikPresList_ctl00_ctl100_imgnb365" descr="http://spo.escardio.org/Images/365-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tl00_PlaceHolderMain_ucPresentationList_dgTelerikPresList_ctl00_ctl100_imgnb365" descr="http://spo.escardio.org/Images/365-n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3E4" w:rsidRPr="009513E4" w:rsidTr="009513E4">
        <w:trPr>
          <w:tblCellSpacing w:w="15" w:type="dxa"/>
        </w:trPr>
        <w:tc>
          <w:tcPr>
            <w:tcW w:w="1135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23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P1674</w:t>
            </w:r>
          </w:p>
        </w:tc>
        <w:tc>
          <w:tcPr>
            <w:tcW w:w="3697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adaptive servo ventilation therapy harmful for patients with heart failure with reduced ejection </w:t>
            </w:r>
            <w:proofErr w:type="gram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fraction ?</w:t>
            </w:r>
            <w:proofErr w:type="gram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-Comparison of SERVE-HF with Japanese real world</w:t>
            </w:r>
          </w:p>
        </w:tc>
        <w:tc>
          <w:tcPr>
            <w:tcW w:w="3100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Toshimitsu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KATO (</w:t>
            </w:r>
            <w:proofErr w:type="spellStart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Tomioka</w:t>
            </w:r>
            <w:proofErr w:type="spellEnd"/>
            <w:r w:rsidRPr="009513E4">
              <w:rPr>
                <w:rFonts w:ascii="Times New Roman" w:eastAsia="Times New Roman" w:hAnsi="Times New Roman" w:cs="Times New Roman"/>
                <w:sz w:val="24"/>
                <w:szCs w:val="24"/>
              </w:rPr>
              <w:t>, Japan)</w:t>
            </w:r>
          </w:p>
        </w:tc>
        <w:tc>
          <w:tcPr>
            <w:tcW w:w="26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4"/>
            </w:tblGrid>
            <w:tr w:rsidR="009513E4" w:rsidRPr="009513E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shd w:val="clear" w:color="auto" w:fill="E3EFE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513E4" w:rsidRPr="009513E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3EFE6"/>
                        <w:vAlign w:val="center"/>
                        <w:hideMark/>
                      </w:tcPr>
                      <w:p w:rsidR="009513E4" w:rsidRPr="009513E4" w:rsidRDefault="009513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p w:rsidR="009513E4" w:rsidRDefault="009513E4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13E4" w:rsidRPr="009513E4" w:rsidTr="009513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9513E4" w:rsidRPr="009513E4" w:rsidTr="009513E4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C3AA6F" wp14:editId="18D9B73F">
                        <wp:extent cx="368300" cy="247650"/>
                        <wp:effectExtent l="0" t="0" r="0" b="0"/>
                        <wp:docPr id="355" name="Picture 35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2: Associated conditions to atrial fibrillation</w:t>
                  </w:r>
                </w:p>
              </w:tc>
            </w:tr>
          </w:tbl>
          <w:p w:rsidR="009513E4" w:rsidRPr="009513E4" w:rsidRDefault="009513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9513E4" w:rsidRPr="009513E4" w:rsidTr="009513E4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9513E4" w:rsidRPr="009513E4" w:rsidRDefault="009513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13E4" w:rsidRPr="009513E4" w:rsidTr="009513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9513E4" w:rsidRPr="009513E4" w:rsidRDefault="009513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9513E4" w:rsidRPr="009513E4" w:rsidRDefault="009513E4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86"/>
              <w:gridCol w:w="3068"/>
              <w:gridCol w:w="2703"/>
            </w:tblGrid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P1574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Aging-related decline of glutathione peroxidase 3 and risk of cardiovascular events in patients with atrial fibrillation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Daniele PASTORI (Rome, Italy)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DCD628F" wp14:editId="2D31508C">
                                    <wp:extent cx="400050" cy="266700"/>
                                    <wp:effectExtent l="0" t="0" r="0" b="0"/>
                                    <wp:docPr id="357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P1575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Age-specific incidence rate of atrial fibrillation in Japanese general population: data from 250,000 community dwellers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Makoto KOSHIYAMA (Morioka, Japan)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4ADBA4" wp14:editId="25334AF9">
                                    <wp:extent cx="400050" cy="266700"/>
                                    <wp:effectExtent l="0" t="0" r="0" b="0"/>
                                    <wp:docPr id="358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P1576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Digoxin-amiodarone combination is associated with excess all-cause mortality in patients with atrial fibrillation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Jiun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-Yang CHIANG (Taipei, Taiwan ROC)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1D91EA9" wp14:editId="710B0BD2">
                                    <wp:extent cx="400050" cy="266700"/>
                                    <wp:effectExtent l="0" t="0" r="0" b="0"/>
                                    <wp:docPr id="359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P1577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impact of comorbid atrial fibrillation on the incidence and outcome of fracture in patients with osteoporosis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-Sung YANG (Seoul, Korea Republic of)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17A0B70" wp14:editId="54D5B9F4">
                                    <wp:extent cx="400050" cy="266700"/>
                                    <wp:effectExtent l="0" t="0" r="0" b="0"/>
                                    <wp:docPr id="360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P1578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Predictors of rheumatic atrial fibrillation: late gadolinium enhancement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mri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study to assess atrial fibrosis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Ahmed SHEHATA (Cairo, Egypt)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15C3EA" wp14:editId="340A276F">
                                    <wp:extent cx="400050" cy="266700"/>
                                    <wp:effectExtent l="0" t="0" r="0" b="0"/>
                                    <wp:docPr id="361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P1579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High-sensitivity c-reactive protein as a predictor of de novo atrial fibrillation in dyslipidemia patients treated with moderate-intensity statin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Yoonjee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PARK (Seoul, Korea Republic of)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09EE81" wp14:editId="218C0B37">
                                    <wp:extent cx="400050" cy="266700"/>
                                    <wp:effectExtent l="0" t="0" r="0" b="0"/>
                                    <wp:docPr id="362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P1580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Pathophysiological and clinical consequences of obesity in patients with atrial fibrillation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Marek SRAMKO (Prague, Czech Republic)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0FA680" wp14:editId="7A1ED0C4">
                                    <wp:extent cx="400050" cy="266700"/>
                                    <wp:effectExtent l="0" t="0" r="0" b="0"/>
                                    <wp:docPr id="363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P1581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Epidemiology of gender differences in atrial fibrillation risk factors - the FINRISK Study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Renate B SCHNABEL (Hamburg, Germany)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735BF6" wp14:editId="3745FE8A">
                                    <wp:extent cx="400050" cy="266700"/>
                                    <wp:effectExtent l="0" t="0" r="0" b="0"/>
                                    <wp:docPr id="364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P1582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Patients with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disease and atrial fibrillation carry a high number of germline mutations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Emilie GREGERS (Copenhagen N, Denmark)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9BAF93" wp14:editId="2D90CDA2">
                                    <wp:extent cx="400050" cy="266700"/>
                                    <wp:effectExtent l="0" t="0" r="0" b="0"/>
                                    <wp:docPr id="365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P1583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Sleep apnea and risk of ischemic stroke in patients with atrial fibrillation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Henning KOCH (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Kobenhavn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Sv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Denmark)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AB97FB" wp14:editId="1FFDCC07">
                                    <wp:extent cx="400050" cy="266700"/>
                                    <wp:effectExtent l="0" t="0" r="0" b="0"/>
                                    <wp:docPr id="366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P1584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Patients admitted to hospital with a diagnosis of atrial fibrillation outside of standard weekday working hours and at weekends have worse mortality and poorer survival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Paul Richard CARTER (London, United Kingdom)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F26282" wp14:editId="74A8C8A0">
                                    <wp:extent cx="400050" cy="266700"/>
                                    <wp:effectExtent l="0" t="0" r="0" b="0"/>
                                    <wp:docPr id="367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P1585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Long term prognosis of prior and new-onset atrial fibrillation in ST-elevation myocardial infarction patients undergoing percutaneous coronary intervention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Guy TOPAZ (Tel Aviv, Israel)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B9E567" wp14:editId="2DFAFEE3">
                                    <wp:extent cx="400050" cy="266700"/>
                                    <wp:effectExtent l="0" t="0" r="0" b="0"/>
                                    <wp:docPr id="368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P1586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Diagnostic performance of an automatic blood pressure measurement device,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Microlife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Afib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for atrial fibrillation screening in a real world primary care setting</w:t>
                  </w:r>
                </w:p>
              </w:tc>
              <w:tc>
                <w:tcPr>
                  <w:tcW w:w="303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Pak </w:t>
                  </w:r>
                  <w:proofErr w:type="spellStart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</w:t>
                  </w:r>
                  <w:proofErr w:type="spellEnd"/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Michael CHAN (Hong Kong, Hong Kong SAR People's Republic of China)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A26188" wp14:editId="4E31ACC2">
                                    <wp:extent cx="400050" cy="266700"/>
                                    <wp:effectExtent l="0" t="0" r="0" b="0"/>
                                    <wp:docPr id="369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P1587</w:t>
                  </w:r>
                </w:p>
              </w:tc>
              <w:tc>
                <w:tcPr>
                  <w:tcW w:w="37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Device-detected silent atrial fibrillation is associated to a high hospitalization rate for heart failure.</w:t>
                  </w:r>
                </w:p>
              </w:tc>
              <w:tc>
                <w:tcPr>
                  <w:tcW w:w="303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Rim EL BOUAZZAOUI (Montpellier, France)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9513E4" w:rsidRP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 w:rsidRP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P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6847254" wp14:editId="53766917">
                                    <wp:extent cx="400050" cy="266700"/>
                                    <wp:effectExtent l="0" t="0" r="0" b="0"/>
                                    <wp:docPr id="370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Pr="009513E4" w:rsidRDefault="009513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13E4" w:rsidRPr="009513E4" w:rsidTr="009513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P1588</w:t>
                  </w:r>
                </w:p>
              </w:tc>
              <w:tc>
                <w:tcPr>
                  <w:tcW w:w="37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Gender difference of smoking and alcohol related to the incidence of atrial fibrillation: a nationwide cohort study in Korea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13E4" w:rsidRPr="009513E4" w:rsidRDefault="009513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13E4" w:rsidTr="009513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9513E4" w:rsidTr="009513E4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395" name="Picture 39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2: Experimental studies on </w:t>
                  </w:r>
                  <w:proofErr w:type="spell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ischaemia</w:t>
                  </w:r>
                  <w:proofErr w:type="spellEnd"/>
                </w:p>
              </w:tc>
            </w:tr>
          </w:tbl>
          <w:p w:rsidR="009513E4" w:rsidRDefault="009513E4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2149"/>
              <w:gridCol w:w="2322"/>
              <w:gridCol w:w="2347"/>
              <w:gridCol w:w="4041"/>
            </w:tblGrid>
            <w:tr w:rsidR="009513E4" w:rsidTr="009513E4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Poster area - Poster Area</w:t>
                  </w:r>
                </w:p>
              </w:tc>
            </w:tr>
          </w:tbl>
          <w:p w:rsidR="009513E4" w:rsidRDefault="009513E4" w:rsidP="009513E4">
            <w:pPr>
              <w:spacing w:line="291" w:lineRule="atLeast"/>
              <w:ind w:right="0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13E4" w:rsidTr="009513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9513E4" w:rsidRDefault="009513E4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88"/>
              <w:gridCol w:w="3055"/>
              <w:gridCol w:w="2643"/>
            </w:tblGrid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P1801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Cardioprotective</w:t>
                  </w:r>
                  <w:proofErr w:type="spellEnd"/>
                  <w:r>
                    <w:t xml:space="preserve"> effects of Fv-HSP70 injection on ischemic/reperfusion injury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Takashi TANIMOTO (Paramus, United States of America)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93" name="Picture 39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P1802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LRP5 induces the canonical </w:t>
                  </w:r>
                  <w:proofErr w:type="spellStart"/>
                  <w:r>
                    <w:t>Wnt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signalling</w:t>
                  </w:r>
                  <w:proofErr w:type="spellEnd"/>
                  <w:r>
                    <w:t xml:space="preserve"> pathway to protect the myocardium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Gemma VILAHUR GARCIA (Barcelona, Spain)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92" name="Picture 39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P1803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GDF11 worsens myocardial infarction outcome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Alexander AKHMEDOV (</w:t>
                  </w:r>
                  <w:proofErr w:type="spellStart"/>
                  <w:r>
                    <w:t>Schlieren</w:t>
                  </w:r>
                  <w:proofErr w:type="spellEnd"/>
                  <w:r>
                    <w:t>, Switzerland)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91" name="Picture 39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P1804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Long-term glyceryl </w:t>
                  </w:r>
                  <w:proofErr w:type="spellStart"/>
                  <w:r>
                    <w:t>trinitrate</w:t>
                  </w:r>
                  <w:proofErr w:type="spellEnd"/>
                  <w:r>
                    <w:t xml:space="preserve"> treatment attenuates protection against ischemia-reperfusion injury from remote ischemic conditioning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Marie HAUERSLEV (Aarhus C, Denmark)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90" name="Picture 39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P1805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Can high-dose intracoronary adenosine overcome the caffeine antagonism in fractional flow reserve measurement?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Hidenari</w:t>
                  </w:r>
                  <w:proofErr w:type="spellEnd"/>
                  <w:r>
                    <w:t xml:space="preserve"> MATSUMOTO (Osaka, Japan)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9" name="Picture 38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P1806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Increased local production of C-type natriuretic peptide in patients with vasospastic angina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Takeshi SOEKI (Tokushima, Japan)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8" name="Picture 38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P1807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Short intra-aortic </w:t>
                  </w:r>
                  <w:proofErr w:type="spellStart"/>
                  <w:r>
                    <w:t>counterpulsation</w:t>
                  </w:r>
                  <w:proofErr w:type="spellEnd"/>
                  <w:r>
                    <w:t xml:space="preserve"> balloon prevents visceral </w:t>
                  </w:r>
                  <w:proofErr w:type="spellStart"/>
                  <w:r>
                    <w:t>hypoperfusion</w:t>
                  </w:r>
                  <w:proofErr w:type="spellEnd"/>
                  <w:r>
                    <w:t xml:space="preserve"> enhancing myocardial blood flow and </w:t>
                  </w:r>
                  <w:r>
                    <w:lastRenderedPageBreak/>
                    <w:t>hemodynamics in a porcine model of ischemia reperfusion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lastRenderedPageBreak/>
                    <w:t>Fabiana</w:t>
                  </w:r>
                  <w:proofErr w:type="spellEnd"/>
                  <w:r>
                    <w:t xml:space="preserve"> LUCA (Messina, Italy)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7" name="Picture 38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P1808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GLP-1 enhances left ventricular function during demand </w:t>
                  </w:r>
                  <w:proofErr w:type="spellStart"/>
                  <w:r>
                    <w:t>ischaemia</w:t>
                  </w:r>
                  <w:proofErr w:type="spellEnd"/>
                  <w:r>
                    <w:t xml:space="preserve"> and mitigates stunning in humans, but its effect is not mediated through the mitochondria </w:t>
                  </w:r>
                  <w:proofErr w:type="spellStart"/>
                  <w:r>
                    <w:t>lK</w:t>
                  </w:r>
                  <w:proofErr w:type="spellEnd"/>
                  <w:r>
                    <w:t>-ATP channel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Joel GIBLETT (Cambridge, United Kingdom)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6" name="Picture 38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P1809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Effect of remote ischemic preconditioning on arterial dilator function impairment related to invasive coronary procedures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Giulio RUSSO (Roma, Italy)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5" name="Picture 38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P1810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GLP-1 </w:t>
                  </w:r>
                  <w:proofErr w:type="spellStart"/>
                  <w:r>
                    <w:t>cardioprotection</w:t>
                  </w:r>
                  <w:proofErr w:type="spellEnd"/>
                  <w:r>
                    <w:t xml:space="preserve"> from myocardial stunning during supply ischemia is not mediated by a mitochondrial K-ATP dependent pathway in humans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Joel GIBLETT (Cambridge, United Kingdom)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4" name="Picture 38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P1811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Glucagon-like peptide-1 receptor agonists for chronic stable angina - the primary results of the LIONESS trial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Aung MYAT (London, United Kingdom)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3" name="Picture 38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P1812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Trans-coronary </w:t>
                  </w:r>
                  <w:proofErr w:type="spellStart"/>
                  <w:r>
                    <w:t>electrogram</w:t>
                  </w:r>
                  <w:proofErr w:type="spellEnd"/>
                  <w:r>
                    <w:t xml:space="preserve"> mapping during percutaneous coronary intervention: a novel electrophysiological assessment of myocardial viability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Kalpa</w:t>
                  </w:r>
                  <w:proofErr w:type="spellEnd"/>
                  <w:r>
                    <w:t xml:space="preserve"> DE SILVA (London, United Kingdom)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2" name="Picture 38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P1813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Modulation of monocyte chemoattractant protein 1 via Sphingosine 1 phosphate-induced autophagy by remote ischemic preconditioning stimuli in isolated perfused rat heart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Jeong</w:t>
                  </w:r>
                  <w:proofErr w:type="spellEnd"/>
                  <w:r>
                    <w:t>-Su KIM (</w:t>
                  </w:r>
                  <w:proofErr w:type="spellStart"/>
                  <w:r>
                    <w:t>Yangsan</w:t>
                  </w:r>
                  <w:proofErr w:type="spellEnd"/>
                  <w:r>
                    <w:t>, Korea Republic of)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1" name="Picture 38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P1814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Prognostic impact of </w:t>
                  </w:r>
                  <w:proofErr w:type="spellStart"/>
                  <w:r>
                    <w:t>Copeptin</w:t>
                  </w:r>
                  <w:proofErr w:type="spellEnd"/>
                  <w:r>
                    <w:t xml:space="preserve"> after successful percutaneous coronary intervention for the prediction of recurrent cardiovascular events in patients with acute myocardial infarction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Min </w:t>
                  </w:r>
                  <w:proofErr w:type="spellStart"/>
                  <w:r>
                    <w:t>Chul</w:t>
                  </w:r>
                  <w:proofErr w:type="spellEnd"/>
                  <w:r>
                    <w:t xml:space="preserve"> KIM (</w:t>
                  </w:r>
                  <w:proofErr w:type="spellStart"/>
                  <w:r>
                    <w:t>Gwangju</w:t>
                  </w:r>
                  <w:proofErr w:type="spellEnd"/>
                  <w:r>
                    <w:t>, Korea Republic of)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80" name="Picture 38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P1815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Ten-year clinical outcome of single stenting with and without a final kissing balloon technique for coronary bifurcation lesions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Hisaki</w:t>
                  </w:r>
                  <w:proofErr w:type="spellEnd"/>
                  <w:r>
                    <w:t xml:space="preserve"> MASUDA (Kitakyushu, Japan)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9" name="Picture 37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9513E4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highlight w:val="yellow"/>
                    </w:rPr>
                  </w:pPr>
                  <w:r w:rsidRPr="009513E4">
                    <w:rPr>
                      <w:highlight w:val="yellow"/>
                    </w:rPr>
                    <w:t>P1816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highlight w:val="yellow"/>
                    </w:rPr>
                  </w:pPr>
                  <w:r w:rsidRPr="009513E4">
                    <w:rPr>
                      <w:highlight w:val="yellow"/>
                    </w:rPr>
                    <w:t xml:space="preserve">The </w:t>
                  </w:r>
                  <w:proofErr w:type="spellStart"/>
                  <w:r w:rsidRPr="009513E4">
                    <w:rPr>
                      <w:highlight w:val="yellow"/>
                    </w:rPr>
                    <w:t>cardioprotective</w:t>
                  </w:r>
                  <w:proofErr w:type="spellEnd"/>
                  <w:r w:rsidRPr="009513E4">
                    <w:rPr>
                      <w:highlight w:val="yellow"/>
                    </w:rPr>
                    <w:t xml:space="preserve"> efficacy of TVP1022 against ischemia/reperfusion injury and cardiac remodeling in rats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Pr="009513E4" w:rsidRDefault="009513E4" w:rsidP="009513E4">
                  <w:pPr>
                    <w:ind w:right="0"/>
                    <w:rPr>
                      <w:highlight w:val="yellow"/>
                    </w:rPr>
                  </w:pPr>
                  <w:r w:rsidRPr="009513E4">
                    <w:rPr>
                      <w:highlight w:val="yellow"/>
                    </w:rPr>
                    <w:t>Ofer BINAH (Haifa, Israel)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8" name="Picture 37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P1817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Sdnn</w:t>
                  </w:r>
                  <w:proofErr w:type="spellEnd"/>
                  <w:r>
                    <w:t xml:space="preserve"> can predict left ventricular remodeling and prognosis in patients with acute myocardial infarction.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Kensaku</w:t>
                  </w:r>
                  <w:proofErr w:type="spellEnd"/>
                  <w:r>
                    <w:t xml:space="preserve"> HIGASHI (Kagoshima, Japan)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7" name="Picture 37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P1818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gramStart"/>
                  <w:r>
                    <w:t>Spontaneously-differentiated</w:t>
                  </w:r>
                  <w:proofErr w:type="gramEnd"/>
                  <w:r>
                    <w:t xml:space="preserve"> human monocyte-derived macrophages in patients with coronary artery disease.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Nicola COSENTINO (Milan, Italy)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6" name="Picture 37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P1819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Methotrexate carried in lipid nanoparticles pronouncedly improves the functional and inflammatory status of the heart following acute myocardium infarction induced in rats.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Alyne</w:t>
                  </w:r>
                  <w:proofErr w:type="spellEnd"/>
                  <w:r>
                    <w:t xml:space="preserve"> MARQUES (Sao Paulo, Brazil)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5" name="Picture 37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P1820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Impact of gender on short- and long- term outcomes of acute myocardial infarction in Japan (Report from Mie ACS Registry)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proofErr w:type="spellStart"/>
                  <w:r>
                    <w:t>Shusuke</w:t>
                  </w:r>
                  <w:proofErr w:type="spellEnd"/>
                  <w:r>
                    <w:t xml:space="preserve"> FUKUOKA (</w:t>
                  </w:r>
                  <w:proofErr w:type="spellStart"/>
                  <w:r>
                    <w:t>Tsu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4" name="Picture 37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P1821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The impact of the obesity paradox on acute coronary disease and stable angina pectoris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Daisuke UESHIMA (Tokyo, Japan)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3" name="Picture 37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P1822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Left ventricular pressure-impedance curves as a novel tool to assess the heterogeneity of myocardial infarct scar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Gerard AMOROS-FIGUERAS (Barcelona, Spain)</w:t>
                  </w:r>
                </w:p>
              </w:tc>
              <w:tc>
                <w:tcPr>
                  <w:tcW w:w="25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2" name="Picture 37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P1823</w:t>
                  </w:r>
                </w:p>
              </w:tc>
              <w:tc>
                <w:tcPr>
                  <w:tcW w:w="38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 xml:space="preserve">The </w:t>
                  </w:r>
                  <w:proofErr w:type="spellStart"/>
                  <w:r>
                    <w:t>cytoprotective</w:t>
                  </w:r>
                  <w:proofErr w:type="spellEnd"/>
                  <w:r>
                    <w:t xml:space="preserve"> effect of </w:t>
                  </w:r>
                  <w:proofErr w:type="spellStart"/>
                  <w:r>
                    <w:t>biglycan</w:t>
                  </w:r>
                  <w:proofErr w:type="spellEnd"/>
                  <w:r>
                    <w:t xml:space="preserve"> core protein involves TLR4 signaling in primary cardiomyocytes</w:t>
                  </w:r>
                </w:p>
              </w:tc>
              <w:tc>
                <w:tcPr>
                  <w:tcW w:w="302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Renata GASPAR (Szeged, Hungary)</w:t>
                  </w:r>
                </w:p>
              </w:tc>
              <w:tc>
                <w:tcPr>
                  <w:tcW w:w="25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2425"/>
                  </w:tblGrid>
                  <w:tr w:rsidR="009513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</w:pP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13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13E4" w:rsidRDefault="009513E4" w:rsidP="009513E4">
                              <w:pPr>
                                <w:ind w:righ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371" name="Picture 37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3E4" w:rsidRDefault="009513E4" w:rsidP="009513E4">
                        <w:pPr>
                          <w:ind w:right="0"/>
                          <w:jc w:val="center"/>
                        </w:pPr>
                      </w:p>
                    </w:tc>
                  </w:tr>
                </w:tbl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</w:p>
              </w:tc>
            </w:tr>
            <w:tr w:rsidR="009513E4" w:rsidTr="009513E4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P1824</w:t>
                  </w:r>
                </w:p>
              </w:tc>
              <w:tc>
                <w:tcPr>
                  <w:tcW w:w="38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The usefulness of the combination of SYNTAX score and simple risk index for predicting the poor cardiac outcome in patients with acute coronary syndrome</w:t>
                  </w:r>
                </w:p>
              </w:tc>
              <w:tc>
                <w:tcPr>
                  <w:tcW w:w="302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3E4" w:rsidRDefault="009513E4" w:rsidP="009513E4">
                  <w:pPr>
                    <w:ind w:right="0"/>
                  </w:pPr>
                  <w:r>
                    <w:t>Atsushi KIKUCHI (Osaka, Japan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9513E4" w:rsidRDefault="009513E4" w:rsidP="009513E4">
                  <w:pPr>
                    <w:ind w:righ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13E4" w:rsidRDefault="009513E4" w:rsidP="009513E4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p w:rsidR="00CC734A" w:rsidRPr="00CC734A" w:rsidRDefault="00CC734A" w:rsidP="00CC734A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CC734A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34A" w:rsidRPr="00CC734A" w:rsidTr="00CC73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CC734A" w:rsidRPr="00CC734A" w:rsidTr="00CC734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078D3F" wp14:editId="42E0A21E">
                        <wp:extent cx="368300" cy="247650"/>
                        <wp:effectExtent l="0" t="0" r="0" b="0"/>
                        <wp:docPr id="443" name="Picture 443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2: Clinical platelet studies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CC734A" w:rsidRPr="00CC734A" w:rsidTr="00CC734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C734A" w:rsidRPr="00CC734A" w:rsidTr="00CC734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64"/>
              <w:gridCol w:w="3825"/>
              <w:gridCol w:w="3040"/>
              <w:gridCol w:w="2691"/>
            </w:tblGrid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P1825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Effect of pretreatment with P2Y12 receptor antagonists on mortality in patients undergoing PCI: A report from SCAAR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Elmir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OMEROVIC (Gothenburg, Sweden)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77AEE6" wp14:editId="188205E6">
                                    <wp:extent cx="400050" cy="266700"/>
                                    <wp:effectExtent l="0" t="0" r="0" b="0"/>
                                    <wp:docPr id="445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P1826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Gender differences in oral antiplatelet treatment use - results from a nationwide cohort study of acute coronary syndrome patients in Finland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Ville KYTO (Turku, Finland)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7D5E7B" wp14:editId="20815540">
                                    <wp:extent cx="400050" cy="266700"/>
                                    <wp:effectExtent l="0" t="0" r="0" b="0"/>
                                    <wp:docPr id="446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P1827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Prevalence and outcomes of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versus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patients with and without diabetes following percutaneous coronary intervention for acute coronary syndrome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Michela FAGGIONI (New York, United States of America)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9E85FA" wp14:editId="35816188">
                                    <wp:extent cx="400050" cy="266700"/>
                                    <wp:effectExtent l="0" t="0" r="0" b="0"/>
                                    <wp:docPr id="447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P1828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Platelet reactivity and outcomes after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Lisa GROSS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Muenchen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8693DE" wp14:editId="077120A4">
                                    <wp:extent cx="400050" cy="266700"/>
                                    <wp:effectExtent l="0" t="0" r="0" b="0"/>
                                    <wp:docPr id="448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P1829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Safety of a regional standardized protocol to optimize the use of most effective platelet inhibition in ACS treated with PCI : Final Results from the Multicenter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Rijnmond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Collective Cardiology Study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 VAN DER LINDEN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Barendrecht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Netherlands)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E3B9DD" wp14:editId="5C090FE0">
                                    <wp:extent cx="400050" cy="266700"/>
                                    <wp:effectExtent l="0" t="0" r="0" b="0"/>
                                    <wp:docPr id="449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P1830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Characteristics and safety outcomes in first-time users of the P2Y12 receptor antagonists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 JOHANSSON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Molndal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Sweden)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15E23D5" wp14:editId="0BEACFDC">
                                    <wp:extent cx="400050" cy="266700"/>
                                    <wp:effectExtent l="0" t="0" r="0" b="0"/>
                                    <wp:docPr id="450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P1831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Inter-individual variability and response to antiplatelet drugs: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signalling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pathway analysis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Simone MARCONE (Dublin 4, Ireland)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918655" wp14:editId="72CCCA66">
                                    <wp:extent cx="400050" cy="266700"/>
                                    <wp:effectExtent l="0" t="0" r="0" b="0"/>
                                    <wp:docPr id="451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P1832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Switching from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protect early invasive treatment in acute coronary syndromes: results of the prospective randomized SWITCH OVER trial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Filippo OTTANI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Piangipane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Italy)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DB50B5" wp14:editId="0FF07A82">
                                    <wp:extent cx="400050" cy="266700"/>
                                    <wp:effectExtent l="0" t="0" r="0" b="0"/>
                                    <wp:docPr id="452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P1833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there gender-related outcome difference with oral dual antiplatelet therapy in patients with acute coronary syndromes? A systematic review and meta-analysis.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Oliver Ian BROWN (Hull, United Kingdom)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B403D3" wp14:editId="554EF1EE">
                                    <wp:extent cx="400050" cy="266700"/>
                                    <wp:effectExtent l="0" t="0" r="0" b="0"/>
                                    <wp:docPr id="453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P1834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One-year non-persistence with discharge P2Y12 receptor antagonists in acute coronary syndrome patients undergoing percutaneous coronary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intervention</w:t>
                  </w:r>
                  <w:proofErr w:type="gram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:Insights</w:t>
                  </w:r>
                  <w:proofErr w:type="spellEnd"/>
                  <w:proofErr w:type="gram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into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GReekAntiPlateletrEgistry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(GRAPE).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Dimitrios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ALEXOPOULOS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Ekali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Greece)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D0387D9" wp14:editId="0EC4B2A6">
                                    <wp:extent cx="400050" cy="266700"/>
                                    <wp:effectExtent l="0" t="0" r="0" b="0"/>
                                    <wp:docPr id="454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P1835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Platelet function guided antiplatelet therapy after coronary intervention for myocardial infarction, a 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propensity score matched analysis from the Hungarian national registry of myocardial infarction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Andras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KOMOCSI (Pecs, Hungary)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7F73A3" wp14:editId="75677AAF">
                                    <wp:extent cx="400050" cy="266700"/>
                                    <wp:effectExtent l="0" t="0" r="0" b="0"/>
                                    <wp:docPr id="455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P1836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Clinical predictors of the level of circulating immature platelets in patients with acute coronary syndrome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Adi LADOR (Tel Aviv, Israel)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840BF5" wp14:editId="6746054F">
                                    <wp:extent cx="400050" cy="266700"/>
                                    <wp:effectExtent l="0" t="0" r="0" b="0"/>
                                    <wp:docPr id="456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P1837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term cumulative incidence of bleedings in patients discharged with triple antithrombotic therapy from a gender perspective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 Cecilia HOLM (Linkoping, Sweden)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CB8462" wp14:editId="275384F4">
                                    <wp:extent cx="400050" cy="266700"/>
                                    <wp:effectExtent l="0" t="0" r="0" b="0"/>
                                    <wp:docPr id="457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P1838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Patterns of use of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or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elderly patients in the "real world" from the PROMETHEUS registry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 EFFRON (Metairie, United States of America)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A256ED" wp14:editId="63DEDB2D">
                                    <wp:extent cx="400050" cy="266700"/>
                                    <wp:effectExtent l="0" t="0" r="0" b="0"/>
                                    <wp:docPr id="458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P1839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Dual antiplatelet therapy including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instead of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reduces the risk of ischemic stroke in PCI treated AMI patients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Anders ULVENSTAM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Ostersund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Sweden)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EDAC33" wp14:editId="1A7F3765">
                                    <wp:extent cx="400050" cy="266700"/>
                                    <wp:effectExtent l="0" t="0" r="0" b="0"/>
                                    <wp:docPr id="459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P1840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versus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ST-segment elevation myocardial infarction treated with a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pharmaco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-invasive approach: insights from the vital heart response registry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Jay SHAVADIA (Edmonton, Canada)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F3DBCC" wp14:editId="5D49EB4E">
                                    <wp:extent cx="400050" cy="266700"/>
                                    <wp:effectExtent l="0" t="0" r="0" b="0"/>
                                    <wp:docPr id="460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P1841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prediction of bleeding events by assessing platelet reactivity and bleeding score after coronary stent implantation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Sooyeon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ANH (Busan, Korea Republic of)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43EE95" wp14:editId="70BB3C90">
                                    <wp:extent cx="400050" cy="266700"/>
                                    <wp:effectExtent l="0" t="0" r="0" b="0"/>
                                    <wp:docPr id="461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P1842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Does the previous antiplatelet therapy have a role in early ventricular fibrillation in acute coronary syndromes? Findings from the ARIAM Registry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Michel BUTRON (Seville, Spain)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24C349" wp14:editId="4D0A8E33">
                                    <wp:extent cx="400050" cy="266700"/>
                                    <wp:effectExtent l="0" t="0" r="0" b="0"/>
                                    <wp:docPr id="462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P1843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Long-term incidence and tolerability of dyspnea in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-treated acute coronary syndrome patients undergoing percutaneous coronary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intervention:Insights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into the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GReekAntiPlatelet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Registry(GRAPE)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Dimitrios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ALEXOPOULOS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Ekali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Greece)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64BCB6" wp14:editId="12713B1C">
                                    <wp:extent cx="400050" cy="266700"/>
                                    <wp:effectExtent l="0" t="0" r="0" b="0"/>
                                    <wp:docPr id="463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P1844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PAR-1 localization through re-organization of lipid rafts in thrombin-activated and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Vorapaxar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-treated platelets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Vahideh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RABANI (Besancon, France)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A848E4" wp14:editId="5F91BBEE">
                                    <wp:extent cx="400050" cy="266700"/>
                                    <wp:effectExtent l="0" t="0" r="0" b="0"/>
                                    <wp:docPr id="464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P1845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versus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 antiplatelet maintenance in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DIAbetic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patients treated with percutaneous coronary intervention: results of the CLOTILDIA study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Elena PANAIOLI (Rome, Italy)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5012433" wp14:editId="505108C3">
                                    <wp:extent cx="400050" cy="266700"/>
                                    <wp:effectExtent l="0" t="0" r="0" b="0"/>
                                    <wp:docPr id="465" name="ctl00_PlaceHolderMain_ucPresentationList_dgTelerikPresList_ctl00_ctl4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P1846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Triple or dual antithrombotic management of patients with atrial fibrillation and coronary artery disease? An observational study from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italy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lithuania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hungary</w:t>
                  </w:r>
                  <w:proofErr w:type="spellEnd"/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Edina NAGY-BALO (Debrecen, Hungary)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7D69C68" wp14:editId="72731DD0">
                                    <wp:extent cx="400050" cy="266700"/>
                                    <wp:effectExtent l="0" t="0" r="0" b="0"/>
                                    <wp:docPr id="466" name="ctl00_PlaceHolderMain_ucPresentationList_dgTelerikPresList_ctl00_ctl4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P1847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network meta-analysis comparing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patients undergoing percutaneous coronary intervention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LIPINSKI (Arlington, United States of America)</w:t>
                  </w:r>
                </w:p>
              </w:tc>
              <w:tc>
                <w:tcPr>
                  <w:tcW w:w="26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3B207D" wp14:editId="35D1AF95">
                                    <wp:extent cx="400050" cy="266700"/>
                                    <wp:effectExtent l="0" t="0" r="0" b="0"/>
                                    <wp:docPr id="467" name="ctl00_PlaceHolderMain_ucPresentationList_dgTelerikPresList_ctl00_ctl4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P1848</w:t>
                  </w:r>
                </w:p>
              </w:tc>
              <w:tc>
                <w:tcPr>
                  <w:tcW w:w="37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of renal impairment on platelet reactivity and clinical outcomes during chronic dual antiplatelet therapy following coronary stenting</w:t>
                  </w:r>
                </w:p>
              </w:tc>
              <w:tc>
                <w:tcPr>
                  <w:tcW w:w="30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Changheon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SHIM (Busan, Korea Republic of)</w:t>
                  </w:r>
                </w:p>
              </w:tc>
              <w:tc>
                <w:tcPr>
                  <w:tcW w:w="26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2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5A4C06" wp14:editId="6B7994B5">
                                    <wp:extent cx="400050" cy="266700"/>
                                    <wp:effectExtent l="0" t="0" r="0" b="0"/>
                                    <wp:docPr id="468" name="ctl00_PlaceHolderMain_ucPresentationList_dgTelerikPresList_ctl00_ctl5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A376C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P1849</w:t>
                  </w:r>
                </w:p>
              </w:tc>
              <w:tc>
                <w:tcPr>
                  <w:tcW w:w="37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Pre-treatment with potent P2Y12 receptor inhibitors is associated with reduced in-hospital mortality in a real world setting of primary percutaneous coronary intervention</w:t>
                  </w:r>
                </w:p>
              </w:tc>
              <w:tc>
                <w:tcPr>
                  <w:tcW w:w="30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Jakob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DOERLER (Innsbruck, Austria)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p w:rsidR="009513E4" w:rsidRDefault="009513E4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34A" w:rsidRPr="00CC734A" w:rsidTr="00CC73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CC734A" w:rsidRPr="00CC734A" w:rsidTr="00CC734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3FC654" wp14:editId="4545A48F">
                        <wp:extent cx="368300" cy="247650"/>
                        <wp:effectExtent l="0" t="0" r="0" b="0"/>
                        <wp:docPr id="469" name="Picture 469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Cardiogenic shock: mechanical interventions and outcomes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1682"/>
              <w:gridCol w:w="4325"/>
              <w:gridCol w:w="2403"/>
              <w:gridCol w:w="2672"/>
            </w:tblGrid>
            <w:tr w:rsidR="00CC734A" w:rsidRPr="00CC734A" w:rsidTr="00CC734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Acute intensive cardiovascular care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Rapid Fire Abstract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Agora 2 - Poster Area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5"/>
            </w:tblGrid>
            <w:tr w:rsidR="00CC734A" w:rsidRPr="00CC734A" w:rsidTr="00CC734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Janina STEPINSKA (Warsaw, Poland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), Doron ZAHGER (Beer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Sheva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CC734A" w:rsidRPr="00CC734A" w:rsidRDefault="00CC734A" w:rsidP="00CC734A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54"/>
              <w:gridCol w:w="3098"/>
              <w:gridCol w:w="2705"/>
            </w:tblGrid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1360</w:t>
                  </w:r>
                </w:p>
              </w:tc>
              <w:tc>
                <w:tcPr>
                  <w:tcW w:w="372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Application of a simplified risk score derived from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cardshock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score for prognostic stratification in patients with cardiogenic shock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Ilaria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BATTISTONI (Ancona, Italy)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16734E" wp14:editId="1A14E697">
                                    <wp:extent cx="400050" cy="266700"/>
                                    <wp:effectExtent l="0" t="0" r="0" b="0"/>
                                    <wp:docPr id="471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11:09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1361</w:t>
                  </w:r>
                </w:p>
              </w:tc>
              <w:tc>
                <w:tcPr>
                  <w:tcW w:w="372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Shock index as predictor of hospital mortality - better than systolic blood pressure?</w:t>
                  </w:r>
                  <w:proofErr w:type="gramEnd"/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Silvia AGUIAR ROSA (Lisbon, Portugal)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523A1A" wp14:editId="7DDB98DF">
                                    <wp:extent cx="400050" cy="266700"/>
                                    <wp:effectExtent l="0" t="0" r="0" b="0"/>
                                    <wp:docPr id="472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11:18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1362</w:t>
                  </w:r>
                </w:p>
              </w:tc>
              <w:tc>
                <w:tcPr>
                  <w:tcW w:w="372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effect of vasopressor agents in the treatment of cardiovascular shock: results from the JCS shock registry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Tsukasa YAGI (Kawaguchi, Japan)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8BBBDC" wp14:editId="7D718CE6">
                                    <wp:extent cx="400050" cy="266700"/>
                                    <wp:effectExtent l="0" t="0" r="0" b="0"/>
                                    <wp:docPr id="473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11:27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1363</w:t>
                  </w:r>
                </w:p>
              </w:tc>
              <w:tc>
                <w:tcPr>
                  <w:tcW w:w="372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paradigm shift in critical care cardiology: impact of a multidisciplinary approach to mechanically ventilated patients in the cardiovascular intensive care unit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Karan KAPOOR (Baltimore, United States of America)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2B2942E" wp14:editId="235188C5">
                                    <wp:extent cx="400050" cy="266700"/>
                                    <wp:effectExtent l="0" t="0" r="0" b="0"/>
                                    <wp:docPr id="474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11:36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1364</w:t>
                  </w:r>
                </w:p>
              </w:tc>
              <w:tc>
                <w:tcPr>
                  <w:tcW w:w="372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 complete myocardial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revascularisation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associated with a better prognosis in cardiogenic shock complicating ST-elevation myocardial infarction? Insight from a prospective multi-centric registry.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Guillaume LEURENT (Rennes, France)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7EB7776" wp14:editId="2A5EC29D">
                                    <wp:extent cx="400050" cy="266700"/>
                                    <wp:effectExtent l="0" t="0" r="0" b="0"/>
                                    <wp:docPr id="475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11:45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1365</w:t>
                  </w:r>
                </w:p>
              </w:tc>
              <w:tc>
                <w:tcPr>
                  <w:tcW w:w="372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Management and outcome of patients with cardiogenic shock complicating acute ST-elevation myocardial infarction in actual clinical practice: How important is a successful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revascularisation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Tina BACKHAUS (Weyhe, Germany)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52C008" wp14:editId="07F4994C">
                                    <wp:extent cx="400050" cy="266700"/>
                                    <wp:effectExtent l="0" t="0" r="0" b="0"/>
                                    <wp:docPr id="476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11:54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1366</w:t>
                  </w:r>
                </w:p>
              </w:tc>
              <w:tc>
                <w:tcPr>
                  <w:tcW w:w="372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Cardiogenic shock: efficacy and safety of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impella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vs.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impella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cp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device in 57 patients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Anette RICHTER (Marburg, Germany)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9DEEC4" wp14:editId="24907FA5">
                                    <wp:extent cx="400050" cy="266700"/>
                                    <wp:effectExtent l="0" t="0" r="0" b="0"/>
                                    <wp:docPr id="477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12:03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1367</w:t>
                  </w:r>
                </w:p>
              </w:tc>
              <w:tc>
                <w:tcPr>
                  <w:tcW w:w="372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Biventricular support with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Impella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microaxial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flow pump and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veno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-arterial extracorporeal membrane oxygenation in patients with refractory cardiogenic shock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Konstantinos KARATOLIOS (Marburg, Germany)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DD9258" wp14:editId="0E47A44F">
                                    <wp:extent cx="400050" cy="266700"/>
                                    <wp:effectExtent l="0" t="0" r="0" b="0"/>
                                    <wp:docPr id="478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12:12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1368</w:t>
                  </w:r>
                </w:p>
              </w:tc>
              <w:tc>
                <w:tcPr>
                  <w:tcW w:w="372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Early acute renal tubular damage during decongestive therapy of acute decompensated heart failure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Kateryna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AMOSOVA (Kiev, Ukraine)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441C34" wp14:editId="06C31313">
                                    <wp:extent cx="400050" cy="266700"/>
                                    <wp:effectExtent l="0" t="0" r="0" b="0"/>
                                    <wp:docPr id="479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12:21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1369</w:t>
                  </w:r>
                </w:p>
              </w:tc>
              <w:tc>
                <w:tcPr>
                  <w:tcW w:w="372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Impact of hypoxic hepatitis on mortality in patients undergoing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extracorpoeal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membrane oxygenation following cardiovascular surgery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Klaus DISTELMAIER (Vienna, Austria)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C734A" w:rsidRPr="00CC734A" w:rsidTr="00CC734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CC734A" w:rsidRPr="00CC734A" w:rsidTr="00CC734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A4CC05" wp14:editId="707344C7">
                        <wp:extent cx="368300" cy="247650"/>
                        <wp:effectExtent l="0" t="0" r="0" b="0"/>
                        <wp:docPr id="480" name="Picture 48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Novel insights into aortic valve disease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1890"/>
              <w:gridCol w:w="3777"/>
              <w:gridCol w:w="2853"/>
              <w:gridCol w:w="2448"/>
            </w:tblGrid>
            <w:tr w:rsidR="00CC734A" w:rsidRPr="00CC734A" w:rsidTr="00CC734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Echo-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disease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Advances in Science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Tbilisi - Village 6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2"/>
            </w:tblGrid>
            <w:tr w:rsidR="00CC734A" w:rsidRPr="00CC734A" w:rsidTr="00CC734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Leyla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Elif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SADE (Ankara, Turkey), </w:t>
                  </w: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Zvi VERED (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Zerifin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CC734A" w:rsidRPr="00CC734A" w:rsidRDefault="00CC734A" w:rsidP="00CC734A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CC734A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77"/>
              <w:gridCol w:w="3076"/>
              <w:gridCol w:w="2704"/>
            </w:tblGrid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1315</w:t>
                  </w:r>
                </w:p>
              </w:tc>
              <w:tc>
                <w:tcPr>
                  <w:tcW w:w="374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of the art in imaging the aortic valve</w:t>
                  </w:r>
                </w:p>
              </w:tc>
              <w:tc>
                <w:tcPr>
                  <w:tcW w:w="30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 John MONAGHAN (London, United Kingdom)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5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F7B240" wp14:editId="095975A6">
                                    <wp:extent cx="400050" cy="266700"/>
                                    <wp:effectExtent l="0" t="0" r="0" b="0"/>
                                    <wp:docPr id="482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11:18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1316</w:t>
                  </w:r>
                </w:p>
              </w:tc>
              <w:tc>
                <w:tcPr>
                  <w:tcW w:w="374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Feasibility,accuracy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reproducibility of aortic annular and root sizing in </w:t>
                  </w: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valve implantation using novel 3D automated software: comparison with multi-detector row computed tomography</w:t>
                  </w:r>
                </w:p>
              </w:tc>
              <w:tc>
                <w:tcPr>
                  <w:tcW w:w="30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Edgard</w:t>
                  </w:r>
                  <w:proofErr w:type="spellEnd"/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PRIHADI (Leiden, Netherlands)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5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7E3A69" wp14:editId="5D0CA100">
                                    <wp:extent cx="400050" cy="266700"/>
                                    <wp:effectExtent l="0" t="0" r="0" b="0"/>
                                    <wp:docPr id="483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11:36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1317</w:t>
                  </w:r>
                </w:p>
              </w:tc>
              <w:tc>
                <w:tcPr>
                  <w:tcW w:w="374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Global longitudinal strain is an accurate marker of diffuse myocardial fibrosis in aortic stenosis: a comparison with targeted left ventricular myocardial biopsy and T1 mapping</w:t>
                  </w:r>
                </w:p>
              </w:tc>
              <w:tc>
                <w:tcPr>
                  <w:tcW w:w="30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Tomas ONDRUS (Aalst, Belgium)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5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93AB5B" wp14:editId="130B2AC4">
                                    <wp:extent cx="400050" cy="266700"/>
                                    <wp:effectExtent l="0" t="0" r="0" b="0"/>
                                    <wp:docPr id="484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11:54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1318</w:t>
                  </w:r>
                </w:p>
              </w:tc>
              <w:tc>
                <w:tcPr>
                  <w:tcW w:w="374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Incidence and medium term follow up impact of prosthesis-patient mismatch after TAVI</w:t>
                  </w:r>
                </w:p>
              </w:tc>
              <w:tc>
                <w:tcPr>
                  <w:tcW w:w="304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Martin RUIZ ORTIZ (Cordoba, Spain)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5"/>
                  </w:tblGrid>
                  <w:tr w:rsidR="00CC734A" w:rsidRPr="00CC734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CC734A" w:rsidRPr="00CC734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CC734A" w:rsidRPr="00CC734A" w:rsidRDefault="00CC734A" w:rsidP="00CC734A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734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219A67" wp14:editId="59C4A93B">
                                    <wp:extent cx="400050" cy="266700"/>
                                    <wp:effectExtent l="0" t="0" r="0" b="0"/>
                                    <wp:docPr id="485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C734A" w:rsidRPr="00CC734A" w:rsidRDefault="00CC734A" w:rsidP="00CC734A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34A" w:rsidRPr="00CC734A" w:rsidTr="00CC734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12:12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1319</w:t>
                  </w:r>
                </w:p>
              </w:tc>
              <w:tc>
                <w:tcPr>
                  <w:tcW w:w="374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Future directions in imaging the aortic valve</w:t>
                  </w:r>
                </w:p>
              </w:tc>
              <w:tc>
                <w:tcPr>
                  <w:tcW w:w="304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34A" w:rsidRPr="00CC734A" w:rsidRDefault="00CC734A" w:rsidP="00CC734A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Jutta BERGLER-KLEIN (Vienna, Austria)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C734A" w:rsidRPr="00CC734A" w:rsidRDefault="00CC734A" w:rsidP="00CC734A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C734A" w:rsidRPr="00CC734A" w:rsidRDefault="00CC734A" w:rsidP="00CC734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p w:rsidR="00EC520F" w:rsidRDefault="00EC520F" w:rsidP="009513E4">
      <w:pPr>
        <w:ind w:right="0"/>
        <w:rPr>
          <w:b/>
          <w:bCs/>
        </w:rPr>
      </w:pPr>
    </w:p>
    <w:p w:rsidR="00EC520F" w:rsidRDefault="00EC520F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520F" w:rsidRPr="00EC520F" w:rsidTr="00EC520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EC520F" w:rsidRPr="00EC520F" w:rsidTr="00EC520F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C520F" w:rsidRPr="00EC520F" w:rsidRDefault="00EC520F" w:rsidP="00EC520F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CA1B18" wp14:editId="28458AA3">
                        <wp:extent cx="368300" cy="247650"/>
                        <wp:effectExtent l="0" t="0" r="0" b="0"/>
                        <wp:docPr id="486" name="Picture 486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3: Balanced nutrition - Mission impossible?</w:t>
                  </w:r>
                  <w:proofErr w:type="gramEnd"/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EC520F" w:rsidRPr="00EC520F" w:rsidTr="00EC520F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C520F" w:rsidRPr="00EC520F" w:rsidTr="00EC520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EC520F" w:rsidRPr="00EC520F" w:rsidRDefault="00EC520F" w:rsidP="00EC520F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EC520F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12"/>
              <w:gridCol w:w="3246"/>
              <w:gridCol w:w="2699"/>
            </w:tblGrid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P2711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"origin" of cardiovascular risk study. cardiac structural changes at the onset of overweight in an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italian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cohort of preschool children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Valerio SANGUIGNI (Rome, Italy)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8C7D8B1" wp14:editId="223262F3">
                                    <wp:extent cx="400050" cy="266700"/>
                                    <wp:effectExtent l="0" t="0" r="0" b="0"/>
                                    <wp:docPr id="488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P2712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Bariatric surgery improved plasma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NTproANP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natriuretic response, endothelial progenitor cells and myocardial strain in response to BNP infusion in morbid obese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Poay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Sian Sabrina LEE (Singapore, Singapore)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D0C064" wp14:editId="13D895E3">
                                    <wp:extent cx="400050" cy="266700"/>
                                    <wp:effectExtent l="0" t="0" r="0" b="0"/>
                                    <wp:docPr id="489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P2713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Obesity and statins: the weight of the real life: does body mass index </w:t>
                  </w:r>
                  <w:proofErr w:type="gram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</w:t>
                  </w:r>
                  <w:proofErr w:type="gram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choice of lipid lowering treatment?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Dominik LAUTSCH (Wien, Austria)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7177C0" wp14:editId="4D763953">
                                    <wp:extent cx="400050" cy="266700"/>
                                    <wp:effectExtent l="0" t="0" r="0" b="0"/>
                                    <wp:docPr id="490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P2714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Association of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fto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rs9939609 gene polymorphism with metabolic health in obese patients in the population-based sample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Ekaterina MOGUCHAIA (Saint-Petersburg, Russian Federation)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0BB5CD" wp14:editId="3F83F9C7">
                                    <wp:extent cx="400050" cy="266700"/>
                                    <wp:effectExtent l="0" t="0" r="0" b="0"/>
                                    <wp:docPr id="491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P2715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Comparison of anthropometric measures of obesity in the association with coronary artery calcification in the general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japanese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population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Yuko SUGIMOTO (Kyoto, Japan)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4A4407" wp14:editId="4CAC7A8D">
                                    <wp:extent cx="400050" cy="266700"/>
                                    <wp:effectExtent l="0" t="0" r="0" b="0"/>
                                    <wp:docPr id="492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P2716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prospective study of leukocyte DNA copy number and new onset metabolic syndrome: The ARIRANG study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Jang Young KIM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Wonju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Korea Republic of)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20901E" wp14:editId="1CB31075">
                                    <wp:extent cx="400050" cy="266700"/>
                                    <wp:effectExtent l="0" t="0" r="0" b="0"/>
                                    <wp:docPr id="493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P2717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Inverse association between arterial stiffness, wave reflections and central obesity in males with metabolic syndrome: a cross-sectional cohort study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Nikolaos IOAKIMIDIS (Athens, Greece)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45A4FD" wp14:editId="39080F4F">
                                    <wp:extent cx="400050" cy="266700"/>
                                    <wp:effectExtent l="0" t="0" r="0" b="0"/>
                                    <wp:docPr id="494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P2718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Does vitamin d supplementation alter plasma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adipokine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concentrations? </w:t>
                  </w:r>
                  <w:proofErr w:type="gram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systematic review and meta-analysis of randomized controlled trials.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Maciej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BANACH (Lodz, Poland)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D772CD" wp14:editId="5C8E38C1">
                                    <wp:extent cx="400050" cy="266700"/>
                                    <wp:effectExtent l="0" t="0" r="0" b="0"/>
                                    <wp:docPr id="495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P2719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Pericardial adiposity trajectory during long-term dietary intervention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Gal TSABAN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Gedera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5BE3BB" wp14:editId="71DB05A4">
                                    <wp:extent cx="400050" cy="266700"/>
                                    <wp:effectExtent l="0" t="0" r="0" b="0"/>
                                    <wp:docPr id="496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P2720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association of protein-energy wasting, progression of renal insufficiency and cardiovascular events in patients with pre-dialysis chronic kidney disease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Hiroshi TAKAHASHI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Toyoake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3C8528" wp14:editId="5243CB0C">
                                    <wp:extent cx="400050" cy="266700"/>
                                    <wp:effectExtent l="0" t="0" r="0" b="0"/>
                                    <wp:docPr id="497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P2721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Sustained dietary counseling throughout 3 years improves dietary intake and cardiovascular risk factors in adults: the pep family heart study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Peter SCHWANDT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Munchen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6CD0BB3" wp14:editId="7ADCC29B">
                                    <wp:extent cx="400050" cy="266700"/>
                                    <wp:effectExtent l="0" t="0" r="0" b="0"/>
                                    <wp:docPr id="498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P2722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Combination of geriatric nutritional risk index and C-reactive protein improves the prediction of cardiovascular mortality in incident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haemodialysis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therapy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Daisuke KAMOI (Nagoya, Japan)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46A666" wp14:editId="0A34026A">
                                    <wp:extent cx="400050" cy="266700"/>
                                    <wp:effectExtent l="0" t="0" r="0" b="0"/>
                                    <wp:docPr id="499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P2723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nutritional effect of the WASHOKU-modified DASH diet in participants with untreated high-normal blood pressure or stage 1 hypertension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Atsuko KAWAMURA (Ube, Japan)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6A5EC4" wp14:editId="6B5F5BC3">
                                    <wp:extent cx="400050" cy="266700"/>
                                    <wp:effectExtent l="0" t="0" r="0" b="0"/>
                                    <wp:docPr id="500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P2724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Obesity-related changes in clinical parameters and conditions in a longitudinal population-based epidemiological study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Mitsutoshi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OGURI (Nagoya, Japan)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C23229" wp14:editId="010820DA">
                                    <wp:extent cx="400050" cy="266700"/>
                                    <wp:effectExtent l="0" t="0" r="0" b="0"/>
                                    <wp:docPr id="501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P2725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Waist circumference versus other obesity parameters as prognosticators of coronary artery disease in essential hypertension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Dimitrios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KONSTANTINIDIS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Kifisia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Greece)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0B2823" wp14:editId="69008846">
                                    <wp:extent cx="400050" cy="266700"/>
                                    <wp:effectExtent l="0" t="0" r="0" b="0"/>
                                    <wp:docPr id="502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P2726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Vegetarian, vegan diets and multiple health outcomes: a systematic review with meta-analysis of observational studies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Francesco SOFI (Florence, Italy)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30F8701" wp14:editId="2A7CF69B">
                                    <wp:extent cx="400050" cy="266700"/>
                                    <wp:effectExtent l="0" t="0" r="0" b="0"/>
                                    <wp:docPr id="503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P2727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Prediction of mortality and cardiovascular events in 6 years, using 24-hours urinary sodium in a healthy Thai population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Paitoon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JONGVIRIYAVONG (Bangkok, Thailand)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5BB055C" wp14:editId="3ACB1DD8">
                                    <wp:extent cx="400050" cy="266700"/>
                                    <wp:effectExtent l="0" t="0" r="0" b="0"/>
                                    <wp:docPr id="504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P2728</w:t>
                  </w:r>
                </w:p>
              </w:tc>
              <w:tc>
                <w:tcPr>
                  <w:tcW w:w="35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associations of obesity with left atrial reservoir capacity, strain and stiffness in a large asymptomatic Asian population based on WHO guideline</w:t>
                  </w:r>
                </w:p>
              </w:tc>
              <w:tc>
                <w:tcPr>
                  <w:tcW w:w="321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Yau-Huei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LAI (Hsinchu, Taiwan ROC)</w:t>
                  </w:r>
                </w:p>
              </w:tc>
              <w:tc>
                <w:tcPr>
                  <w:tcW w:w="26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0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2C965A7" wp14:editId="470CC5AC">
                                    <wp:extent cx="400050" cy="266700"/>
                                    <wp:effectExtent l="0" t="0" r="0" b="0"/>
                                    <wp:docPr id="505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P2729</w:t>
                  </w:r>
                </w:p>
              </w:tc>
              <w:tc>
                <w:tcPr>
                  <w:tcW w:w="35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Healthy School, Happy School: randomized clinical trial designed to stop obesity in children</w:t>
                  </w:r>
                </w:p>
              </w:tc>
              <w:tc>
                <w:tcPr>
                  <w:tcW w:w="321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Daniela SCHNEID SCHUH (Porto Alegre, Brazil)</w:t>
                  </w:r>
                </w:p>
              </w:tc>
              <w:tc>
                <w:tcPr>
                  <w:tcW w:w="26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252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EC520F" w:rsidRDefault="00EC520F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520F" w:rsidRPr="00EC520F" w:rsidTr="00EC520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EC520F" w:rsidRPr="00EC520F" w:rsidTr="00EC520F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C520F" w:rsidRPr="00EC520F" w:rsidRDefault="00EC520F" w:rsidP="00EC520F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C02A7D" wp14:editId="31C420F1">
                        <wp:extent cx="368300" cy="247650"/>
                        <wp:effectExtent l="0" t="0" r="0" b="0"/>
                        <wp:docPr id="506" name="Picture 506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3: Acute intensive cardiovascular care</w:t>
                  </w: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EC520F" w:rsidRPr="00EC520F" w:rsidTr="00EC520F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C520F" w:rsidRPr="00EC520F" w:rsidTr="00EC520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EC520F" w:rsidRPr="00EC520F" w:rsidRDefault="00EC520F" w:rsidP="00EC520F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EC520F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23"/>
              <w:gridCol w:w="3126"/>
              <w:gridCol w:w="2708"/>
            </w:tblGrid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P2883</w:t>
                  </w:r>
                </w:p>
              </w:tc>
              <w:tc>
                <w:tcPr>
                  <w:tcW w:w="369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The escalation and mortality dilemma in the eyes of CTPA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Israel MAZIN (Tel Aviv, Israel)</w:t>
                  </w:r>
                </w:p>
              </w:tc>
              <w:tc>
                <w:tcPr>
                  <w:tcW w:w="266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1466F3" wp14:editId="59C0F644">
                                    <wp:extent cx="400050" cy="266700"/>
                                    <wp:effectExtent l="0" t="0" r="0" b="0"/>
                                    <wp:docPr id="508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P2884</w:t>
                  </w:r>
                </w:p>
              </w:tc>
              <w:tc>
                <w:tcPr>
                  <w:tcW w:w="369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coronary to critical cardiovascular care unit. Last 27 years' cause of mortality and patients profile analysis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Cosme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GARCIA-GARCIA (El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Masnou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6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BBE75A1" wp14:editId="314D25C7">
                                    <wp:extent cx="400050" cy="266700"/>
                                    <wp:effectExtent l="0" t="0" r="0" b="0"/>
                                    <wp:docPr id="509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P2885</w:t>
                  </w:r>
                </w:p>
              </w:tc>
              <w:tc>
                <w:tcPr>
                  <w:tcW w:w="369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Electronic discharge record form (Epi-cardio) as a tool for a multicenter prospective registry of clinical practice in coronary care units. </w:t>
                  </w:r>
                  <w:proofErr w:type="gram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results</w:t>
                  </w:r>
                  <w:proofErr w:type="gram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 106705 patients.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Carlos TAJER (Buenos Aires, Argentina)</w:t>
                  </w:r>
                </w:p>
              </w:tc>
              <w:tc>
                <w:tcPr>
                  <w:tcW w:w="266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B39D58" wp14:editId="0B50E35F">
                                    <wp:extent cx="400050" cy="266700"/>
                                    <wp:effectExtent l="0" t="0" r="0" b="0"/>
                                    <wp:docPr id="510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P2886</w:t>
                  </w:r>
                </w:p>
              </w:tc>
              <w:tc>
                <w:tcPr>
                  <w:tcW w:w="369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 transplantation in infants and children on mechanical ventricular support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Sylvie DI FILIPPO (Lyon, France)</w:t>
                  </w:r>
                </w:p>
              </w:tc>
              <w:tc>
                <w:tcPr>
                  <w:tcW w:w="266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9A81C8D" wp14:editId="14D1E0FE">
                                    <wp:extent cx="400050" cy="266700"/>
                                    <wp:effectExtent l="0" t="0" r="0" b="0"/>
                                    <wp:docPr id="511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P2887</w:t>
                  </w:r>
                </w:p>
              </w:tc>
              <w:tc>
                <w:tcPr>
                  <w:tcW w:w="369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predictive value of bleeding risk scores in patients with acute coronary syndromes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 CAZZANIGA (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Albese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Cassano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Italy)</w:t>
                  </w:r>
                </w:p>
              </w:tc>
              <w:tc>
                <w:tcPr>
                  <w:tcW w:w="266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5C1010" wp14:editId="601B293E">
                                    <wp:extent cx="400050" cy="266700"/>
                                    <wp:effectExtent l="0" t="0" r="0" b="0"/>
                                    <wp:docPr id="512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520F" w:rsidRPr="00EC520F" w:rsidTr="00EC520F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P2888</w:t>
                  </w:r>
                </w:p>
              </w:tc>
              <w:tc>
                <w:tcPr>
                  <w:tcW w:w="369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Liver function predicts survival in patients undergoing </w:t>
                  </w:r>
                  <w:proofErr w:type="spellStart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extracorpoeal</w:t>
                  </w:r>
                  <w:proofErr w:type="spellEnd"/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membrane oxygenation following cardiovascular surgery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Christina BINDER (Vienna, Austria)</w:t>
                  </w:r>
                </w:p>
              </w:tc>
              <w:tc>
                <w:tcPr>
                  <w:tcW w:w="266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9"/>
                  </w:tblGrid>
                  <w:tr w:rsidR="00EC520F" w:rsidRP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EC520F" w:rsidRP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Pr="00EC520F" w:rsidRDefault="00EC520F" w:rsidP="00EC520F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C520F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E0EA31" wp14:editId="346F3C0D">
                                    <wp:extent cx="400050" cy="266700"/>
                                    <wp:effectExtent l="0" t="0" r="0" b="0"/>
                                    <wp:docPr id="513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Pr="00EC520F" w:rsidRDefault="00EC520F" w:rsidP="00EC520F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520F" w:rsidRPr="00EC520F" w:rsidRDefault="00EC520F" w:rsidP="00EC520F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520F" w:rsidRPr="00EC520F" w:rsidRDefault="00EC520F" w:rsidP="00EC520F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13E4" w:rsidRDefault="009513E4" w:rsidP="009513E4">
      <w:pPr>
        <w:ind w:right="0"/>
        <w:rPr>
          <w:b/>
          <w:bCs/>
        </w:rPr>
      </w:pPr>
    </w:p>
    <w:p w:rsidR="00EC520F" w:rsidRDefault="00EC520F" w:rsidP="00EC520F">
      <w:pPr>
        <w:shd w:val="clear" w:color="auto" w:fill="FFFFFF"/>
        <w:spacing w:line="291" w:lineRule="atLeast"/>
        <w:rPr>
          <w:rFonts w:ascii="segoe_uiregular" w:hAnsi="segoe_uiregular"/>
          <w:color w:val="333333"/>
          <w:sz w:val="20"/>
          <w:szCs w:val="20"/>
        </w:rPr>
      </w:pPr>
      <w:r>
        <w:rPr>
          <w:rFonts w:ascii="segoe_uiregular" w:hAnsi="segoe_uiregular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520F" w:rsidTr="00EC520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EC520F" w:rsidTr="00EC520F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C520F" w:rsidRDefault="00EC520F" w:rsidP="00EC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534" name="Picture 534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C520F" w:rsidRDefault="00EC520F" w:rsidP="00EC520F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3: Cardiac surgery</w:t>
                  </w:r>
                </w:p>
              </w:tc>
            </w:tr>
          </w:tbl>
          <w:p w:rsidR="00EC520F" w:rsidRDefault="00EC520F" w:rsidP="00EC520F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EC520F" w:rsidTr="00EC520F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rPr>
                      <w:rStyle w:val="Strong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Poster area - Poster Area</w:t>
                  </w:r>
                </w:p>
              </w:tc>
            </w:tr>
          </w:tbl>
          <w:p w:rsidR="00EC520F" w:rsidRDefault="00EC520F" w:rsidP="00EC520F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C520F" w:rsidTr="00EC520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EC520F" w:rsidRDefault="00EC520F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08"/>
              <w:gridCol w:w="3132"/>
              <w:gridCol w:w="2646"/>
            </w:tblGrid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P2481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Obesity paradox does not exist in coronary artery bypass grafting surgery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Francisca Almeida SARAIVA (Porto, Portugal)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2" name="Picture 53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EC520F">
                    <w:rPr>
                      <w:highlight w:val="yellow"/>
                    </w:rP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>
                  <w:pPr>
                    <w:rPr>
                      <w:highlight w:val="yellow"/>
                    </w:rPr>
                  </w:pPr>
                  <w:r w:rsidRPr="00EC520F">
                    <w:rPr>
                      <w:highlight w:val="yellow"/>
                    </w:rPr>
                    <w:t>P2482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>
                  <w:pPr>
                    <w:rPr>
                      <w:highlight w:val="yellow"/>
                    </w:rPr>
                  </w:pPr>
                  <w:r w:rsidRPr="00EC520F">
                    <w:rPr>
                      <w:highlight w:val="yellow"/>
                    </w:rPr>
                    <w:t>CABG is associated with improved long term outcomes compared to PCI in patients with premature coronary artery disease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EC520F" w:rsidRDefault="00EC520F">
                  <w:pPr>
                    <w:rPr>
                      <w:highlight w:val="yellow"/>
                    </w:rPr>
                  </w:pPr>
                  <w:r w:rsidRPr="00EC520F">
                    <w:rPr>
                      <w:highlight w:val="yellow"/>
                    </w:rPr>
                    <w:t>Guy WITBERG (</w:t>
                  </w:r>
                  <w:proofErr w:type="spellStart"/>
                  <w:r w:rsidRPr="00EC520F">
                    <w:rPr>
                      <w:highlight w:val="yellow"/>
                    </w:rPr>
                    <w:t>Petach</w:t>
                  </w:r>
                  <w:proofErr w:type="spellEnd"/>
                  <w:r w:rsidRPr="00EC520F">
                    <w:rPr>
                      <w:highlight w:val="yellow"/>
                    </w:rPr>
                    <w:t xml:space="preserve"> </w:t>
                  </w:r>
                  <w:proofErr w:type="spellStart"/>
                  <w:r w:rsidRPr="00EC520F">
                    <w:rPr>
                      <w:highlight w:val="yellow"/>
                    </w:rPr>
                    <w:t>Tikva</w:t>
                  </w:r>
                  <w:proofErr w:type="spellEnd"/>
                  <w:r w:rsidRPr="00EC520F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1" name="Picture 53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P2483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Risk evaluation system based on genetic background (</w:t>
                  </w:r>
                  <w:proofErr w:type="spellStart"/>
                  <w:r>
                    <w:t>GenoSCORE</w:t>
                  </w:r>
                  <w:proofErr w:type="spellEnd"/>
                  <w:r>
                    <w:t>) for predicting long-term prognosis after coronary artery bypass grafting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Hanning</w:t>
                  </w:r>
                  <w:proofErr w:type="spellEnd"/>
                  <w:r>
                    <w:t xml:space="preserve"> LIU (Beijing, China People's Republic of)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0" name="Picture 53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P2484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Preoperative SYNTAX score is correlated with intraoperative graft failure during coronary artery bypass grafting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Emiliano ANGELONI (Rome, Italy)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9" name="Picture 52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P2485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Long-term survival in cardiac surgery patients compared to the general population; associations with smoking status, intervention and age above 80 years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Tone Bull ENGER (Trondheim, Norway)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8" name="Picture 52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P2486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Comparing renal failure risk models for predicting new dialysis after coronary artery bypass grafting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Tom Kai Ming WANG (Auckland, New Zealand)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7" name="Picture 52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P2487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Clinical outcomes of remote ischemic preconditioning prior to cardiac surgery: an updated meta-analysis of randomized controlled trials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Brian PIERCE (Saint Louis, United States of America)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6" name="Picture 52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P2488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Long-term outcome of extracorporeal membrane oxygenation support for </w:t>
                  </w:r>
                  <w:proofErr w:type="spellStart"/>
                  <w:r>
                    <w:t>postcardiotomy</w:t>
                  </w:r>
                  <w:proofErr w:type="spellEnd"/>
                  <w:r>
                    <w:t xml:space="preserve"> shock compared with general population post cardiac surgery: a 12-year nationwide cohort study in Taiwan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Tien </w:t>
                  </w:r>
                  <w:proofErr w:type="spellStart"/>
                  <w:r>
                    <w:t>Hsing</w:t>
                  </w:r>
                  <w:proofErr w:type="spellEnd"/>
                  <w:r>
                    <w:t xml:space="preserve"> CHEN (Taoyuan County, Taiwan ROC)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5" name="Picture 52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P2489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Better short-term and similar Long-term results of off-pump versus on-pump coronary artery bypass surgery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Noelia VILAS BOAS (Porto, Portugal)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4" name="Picture 52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P2490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Bilateral internal thoracic artery in coronary revascularization: where to place the second graft?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Francisca Almeida SARAIVA (Porto, Portugal)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3" name="Picture 52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P2491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Deferred percutaneous intervention versus saphenous vein graft for right coronary artery revascularization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Rui</w:t>
                  </w:r>
                  <w:proofErr w:type="spellEnd"/>
                  <w:r>
                    <w:t xml:space="preserve"> CERQUEIRA (Porto, Portugal)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2" name="Picture 52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P2492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Coronary artery bypass surgery in young adults: excellent </w:t>
                  </w:r>
                  <w:proofErr w:type="spellStart"/>
                  <w:r>
                    <w:t>peri</w:t>
                  </w:r>
                  <w:proofErr w:type="spellEnd"/>
                  <w:r>
                    <w:t>-operative results and long-term survival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Joana SARAIVA (Coimbra, Portugal)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1" name="Picture 52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P2493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Reducing invasiveness in myocardial revascularization: new achievements in a high volume center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Antonio PANZA (Salerno, Italy)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0" name="Picture 52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P2494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Predictive value of aortic arch plaque for perioperative cerebral infarction in patients with severe aortic stenosis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Shunsuke</w:t>
                  </w:r>
                  <w:proofErr w:type="spellEnd"/>
                  <w:r>
                    <w:t xml:space="preserve"> NISHIMURA (</w:t>
                  </w:r>
                  <w:proofErr w:type="spellStart"/>
                  <w:r>
                    <w:t>Tenri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9" name="Picture 51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P2495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Physical and mental recovery after aortic valve repair and replacement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Johannes PETERSEN (Hamburg, Germany)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8" name="Picture 51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P2496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Coronary microvascular and diastolic dysfunctions after aortic valve replacement: comparison between mechanical and biological prostheses.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Raffaella</w:t>
                  </w:r>
                  <w:proofErr w:type="spellEnd"/>
                  <w:r>
                    <w:t xml:space="preserve"> AMERICA (</w:t>
                  </w:r>
                  <w:proofErr w:type="spellStart"/>
                  <w:r>
                    <w:t>Mariglianella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7" name="Picture 51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P2497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Acute kidney injury following percutaneous edge-to-edge vs. surgical mitral valve repair - incidence and predictors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Maria Isabel KOERBER (Cologne, Germany)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6" name="Picture 51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P2498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What we should do with moderate functional mitral regurgitation at time of coronary surgery?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Vadim SHUMAVETS (Minsk, Belarus)</w:t>
                  </w:r>
                </w:p>
              </w:tc>
              <w:tc>
                <w:tcPr>
                  <w:tcW w:w="260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5" name="Picture 51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P2499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Prognostic impact of first clinical presentation and target vessel for percutaneous coronary intervention in 434 patients with prior coronary artery bypass grafting</w:t>
                  </w:r>
                </w:p>
              </w:tc>
              <w:tc>
                <w:tcPr>
                  <w:tcW w:w="31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Tadayoshi</w:t>
                  </w:r>
                  <w:proofErr w:type="spellEnd"/>
                  <w:r>
                    <w:t xml:space="preserve"> MIYAGI (</w:t>
                  </w:r>
                  <w:proofErr w:type="spellStart"/>
                  <w:r>
                    <w:t>Uruma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60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9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4" name="Picture 51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P2500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Long term outcomes following surgical versus percutaneous coronary revascularization stratified according to stent subtype: a real world all-comer analysis of 6,682 patients with </w:t>
                  </w:r>
                  <w:proofErr w:type="spellStart"/>
                  <w:r>
                    <w:t>multivessel</w:t>
                  </w:r>
                  <w:proofErr w:type="spellEnd"/>
                  <w:r>
                    <w:t xml:space="preserve"> disease</w:t>
                  </w:r>
                </w:p>
              </w:tc>
              <w:tc>
                <w:tcPr>
                  <w:tcW w:w="310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Shahzad</w:t>
                  </w:r>
                  <w:proofErr w:type="spellEnd"/>
                  <w:r>
                    <w:t xml:space="preserve"> RAJA (London, United Kingdom)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EC520F" w:rsidRDefault="00EC520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C520F" w:rsidRDefault="00EC520F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EC520F" w:rsidRDefault="00EC520F" w:rsidP="009513E4">
      <w:pPr>
        <w:ind w:right="0"/>
        <w:rPr>
          <w:b/>
          <w:bCs/>
        </w:rPr>
      </w:pPr>
    </w:p>
    <w:p w:rsidR="00EC520F" w:rsidRDefault="00EC520F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520F" w:rsidTr="00EC520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EC520F" w:rsidTr="00EC520F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C520F" w:rsidRDefault="00EC520F" w:rsidP="00EC520F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570" name="Picture 57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C520F" w:rsidRDefault="00EC520F" w:rsidP="00EC520F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3: Echocardiography </w:t>
                  </w:r>
                  <w:proofErr w:type="spell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Valvular</w:t>
                  </w:r>
                  <w:proofErr w:type="spellEnd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 / Perioperative</w:t>
                  </w:r>
                </w:p>
              </w:tc>
            </w:tr>
          </w:tbl>
          <w:p w:rsidR="00EC520F" w:rsidRDefault="00EC520F" w:rsidP="00EC520F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EC520F" w:rsidTr="00EC520F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rPr>
                      <w:rStyle w:val="Strong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r>
                    <w:t>Poster area - Poster Area</w:t>
                  </w:r>
                </w:p>
              </w:tc>
            </w:tr>
          </w:tbl>
          <w:p w:rsidR="00EC520F" w:rsidRDefault="00EC520F" w:rsidP="00EC520F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C520F" w:rsidTr="00EC520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520F" w:rsidRDefault="00EC52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EC520F" w:rsidRDefault="00EC520F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EC520F" w:rsidRDefault="00EC520F" w:rsidP="00EC520F">
            <w:pPr>
              <w:spacing w:line="291" w:lineRule="atLeast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24"/>
              <w:gridCol w:w="3117"/>
              <w:gridCol w:w="2645"/>
            </w:tblGrid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P2430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Aortic valve calcification load: a new proposal for its quantification by echocardiography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Maria Lidia PANELO (Barcelona, Spain)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8" name="Picture 56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P2431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Association of 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calcification with B-type natriuretic peptide and cardiac troponin T for cardiovascular- and all-cause mortality in chronic hemodialysis patients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Norio UMEMOTO (Nagoya, Japan)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7" name="Picture 56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P2432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Changes in mitral regurgitation on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replacement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Ana Florencia MALIO (Buenos Aires, Argentina)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6" name="Picture 56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P2433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Prognostic value of acceleration time to ejection time ratio in patients with low gradient aortic stenosis and preserved ejection fraction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Keisuke MINAMI (Kawasaki City, Japan)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5" name="Picture 5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P2434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Integration of left ventricular outflow tract three dimensional imaging on aortic valve area estimation by the continuity equation: assessment in patients with severe aortic stenosis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Pedro PINTO-TEIXEIRA (</w:t>
                  </w:r>
                  <w:proofErr w:type="spellStart"/>
                  <w:r>
                    <w:t>Lisboa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4" name="Picture 56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P2435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Echocardiography screening for rheumatic heart disease among schoolchildren in southeastern </w:t>
                  </w:r>
                  <w:proofErr w:type="spellStart"/>
                  <w:r>
                    <w:t>anatolia</w:t>
                  </w:r>
                  <w:proofErr w:type="spellEnd"/>
                  <w:r>
                    <w:t xml:space="preserve"> region of Turkey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Abdulkadir</w:t>
                  </w:r>
                  <w:proofErr w:type="spellEnd"/>
                  <w:r>
                    <w:t xml:space="preserve"> YILDIZ (Istanbul, Turkey)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3" name="Picture 56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P2436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Evaluation of left ventricular and atrial function evaluated by two and three-dimensional speckle tracking in patients undergone to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Roberta ANCONA (Naples, Italy)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2" name="Picture 56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P2437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Moderate or severe aortic stenosis exhibits more severe diastolic dysfunction as determined by semi-automatic kinematic analysis of diastolic filling from Doppler echocardiography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Katrin</w:t>
                  </w:r>
                  <w:proofErr w:type="spellEnd"/>
                  <w:r>
                    <w:t xml:space="preserve"> SALMAN (Stockholm, Sweden)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1" name="Picture 56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P2438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Paravalvular</w:t>
                  </w:r>
                  <w:proofErr w:type="spellEnd"/>
                  <w:r>
                    <w:t xml:space="preserve"> regurgitation after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 with self-expanding prosthesis: short-term evolution and </w:t>
                  </w:r>
                  <w:proofErr w:type="gramStart"/>
                  <w:r>
                    <w:t>long term</w:t>
                  </w:r>
                  <w:proofErr w:type="gramEnd"/>
                  <w:r>
                    <w:t xml:space="preserve"> prognostic impact.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Monica DELGADO ORTEGA (Cordoba, Spain)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60" name="Picture 56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P2439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Short-term effects of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 (TAVI) on left </w:t>
                  </w:r>
                  <w:r>
                    <w:lastRenderedPageBreak/>
                    <w:t>ventricular transmural mechanics using multi-layer speckle tracking echocardiography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lastRenderedPageBreak/>
                    <w:t>Kenji SHIINO (Southport, Australia)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9" name="Picture 55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957A67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957A67" w:rsidRDefault="00EC520F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P2440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957A67" w:rsidRDefault="00EC520F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 xml:space="preserve">"Sound-based" compared to "ultrasound-based" diagnosis of </w:t>
                  </w:r>
                  <w:proofErr w:type="spellStart"/>
                  <w:r w:rsidRPr="00957A67">
                    <w:rPr>
                      <w:highlight w:val="yellow"/>
                    </w:rPr>
                    <w:t>valvular</w:t>
                  </w:r>
                  <w:proofErr w:type="spellEnd"/>
                  <w:r w:rsidRPr="00957A67">
                    <w:rPr>
                      <w:highlight w:val="yellow"/>
                    </w:rPr>
                    <w:t xml:space="preserve"> pathologies by final year medical students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Pr="00957A67" w:rsidRDefault="00EC520F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Tomer MAMAN (</w:t>
                  </w:r>
                  <w:proofErr w:type="spellStart"/>
                  <w:r w:rsidRPr="00957A67">
                    <w:rPr>
                      <w:highlight w:val="yellow"/>
                    </w:rPr>
                    <w:t>Ahuzat</w:t>
                  </w:r>
                  <w:proofErr w:type="spellEnd"/>
                  <w:r w:rsidRPr="00957A67">
                    <w:rPr>
                      <w:highlight w:val="yellow"/>
                    </w:rPr>
                    <w:t xml:space="preserve"> Barak, Israel)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8" name="Picture 55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P2441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Diagnostic of prosthetic valve thrombosis in acute stroke: clinical and follow-up relevance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Ruben FERNANDEZ GALERA (Vila Real, Spain)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7" name="Picture 55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P2442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Mitral annular displacement by speckle-tracking echocardiography in patients with severe aortic stenosis and preserved ejection fraction: comparison with left ventricular global longitudinal strain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Takeshi HOZUMI (Wakayama, Japan)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6" name="Picture 55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P2443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Efficacy of three dimensional transesophageal echocardiography for percutaneous device closure of atrial septal defect without balloon sizing procedure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Jong-Min SONG (Seoul, Korea Republic of)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5" name="Picture 55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P2444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Quantification of mitral regurgitation during interventional valve repair: Correlation between </w:t>
                  </w:r>
                  <w:proofErr w:type="spellStart"/>
                  <w:r>
                    <w:t>haemodynamic</w:t>
                  </w:r>
                  <w:proofErr w:type="spellEnd"/>
                  <w:r>
                    <w:t xml:space="preserve"> parameters and 3D color Doppler echocardiography.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Bjoern</w:t>
                  </w:r>
                  <w:proofErr w:type="spellEnd"/>
                  <w:r>
                    <w:t xml:space="preserve"> GOEBEL (Jena, Germany)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4" name="Picture 55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P2445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The assessment of feasibility of conscious sedation for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implantation of atrial septal </w:t>
                  </w:r>
                  <w:proofErr w:type="spellStart"/>
                  <w:r>
                    <w:t>occluders</w:t>
                  </w:r>
                  <w:proofErr w:type="spellEnd"/>
                  <w:r>
                    <w:t xml:space="preserve"> with the real-time </w:t>
                  </w:r>
                  <w:proofErr w:type="spellStart"/>
                  <w:r>
                    <w:t>transoesophageal</w:t>
                  </w:r>
                  <w:proofErr w:type="spellEnd"/>
                  <w:r>
                    <w:t xml:space="preserve"> echocardiography guidance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Dawid</w:t>
                  </w:r>
                  <w:proofErr w:type="spellEnd"/>
                  <w:r>
                    <w:t xml:space="preserve"> MISKOWIEC (Lodz, Poland)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3" name="Picture 55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P2446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 (TAVI): assessment of myocardial systolic performance with 2D speckle tracking echocardiography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Claudia PANDOLFI (Rome, Italy)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2" name="Picture 55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P2447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Prediction of left ventricular systolic dysfunction, six months following aortic valve replacement for chronic severe aortic </w:t>
                  </w:r>
                  <w:proofErr w:type="spellStart"/>
                  <w:r>
                    <w:t>regurge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Ahmed </w:t>
                  </w:r>
                  <w:proofErr w:type="spellStart"/>
                  <w:r>
                    <w:t>Shafie</w:t>
                  </w:r>
                  <w:proofErr w:type="spellEnd"/>
                  <w:r>
                    <w:t xml:space="preserve"> AMMAR (</w:t>
                  </w:r>
                  <w:proofErr w:type="spellStart"/>
                  <w:r>
                    <w:t>Zagazig</w:t>
                  </w:r>
                  <w:proofErr w:type="spellEnd"/>
                  <w:r>
                    <w:t>, Egypt)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1" name="Picture 55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P2448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Trans-</w:t>
                  </w:r>
                  <w:proofErr w:type="spellStart"/>
                  <w:r>
                    <w:t>oesophageal</w:t>
                  </w:r>
                  <w:proofErr w:type="spellEnd"/>
                  <w:r>
                    <w:t xml:space="preserve"> echocardiography under-estimates trans-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gradients following TAVI - Implications for clinical practice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Andrea SOLCANOVA (Brno, Czech Republic)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50" name="Picture 55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P2449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Echocardiographic prediction of early systolic postoperative left ventricular failure after surgery of severe mitral regurgitation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Francois BAGATE (Paris, France)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9" name="Picture 54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P2450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Cardiogenic shock resolution using echocardiography-guided pacing optimization in intensive care: a case series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 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8" name="Picture 54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P2451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Safety and efficacy of real-time fusion of echocardiography and </w:t>
                  </w:r>
                  <w:proofErr w:type="spellStart"/>
                  <w:r>
                    <w:t>fluoroscoy</w:t>
                  </w:r>
                  <w:proofErr w:type="spellEnd"/>
                  <w:r>
                    <w:t xml:space="preserve"> to guide </w:t>
                  </w:r>
                  <w:proofErr w:type="spellStart"/>
                  <w:r>
                    <w:t>transseptal</w:t>
                  </w:r>
                  <w:proofErr w:type="spellEnd"/>
                  <w:r>
                    <w:t xml:space="preserve"> puncture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Shazia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Samreen</w:t>
                  </w:r>
                  <w:proofErr w:type="spellEnd"/>
                  <w:r>
                    <w:t xml:space="preserve"> AFZAL (Bonn, Germany)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7" name="Picture 54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P2452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Long-term transesophageal echocardiographic comparison of biodegradable (</w:t>
                  </w:r>
                  <w:proofErr w:type="spellStart"/>
                  <w:r>
                    <w:t>Biostar</w:t>
                  </w:r>
                  <w:proofErr w:type="spellEnd"/>
                  <w:r>
                    <w:t>) and standard (</w:t>
                  </w:r>
                  <w:proofErr w:type="spellStart"/>
                  <w:r>
                    <w:t>Amplatz</w:t>
                  </w:r>
                  <w:proofErr w:type="spellEnd"/>
                  <w:r>
                    <w:t xml:space="preserve">) patent foramen </w:t>
                  </w:r>
                  <w:proofErr w:type="spellStart"/>
                  <w:r>
                    <w:t>ovale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occluders</w:t>
                  </w:r>
                  <w:proofErr w:type="spellEnd"/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Natasa</w:t>
                  </w:r>
                  <w:proofErr w:type="spellEnd"/>
                  <w:r>
                    <w:t xml:space="preserve"> CERNIC SULIGOJ (</w:t>
                  </w:r>
                  <w:proofErr w:type="spellStart"/>
                  <w:r>
                    <w:t>Piran</w:t>
                  </w:r>
                  <w:proofErr w:type="spellEnd"/>
                  <w:r>
                    <w:t>, Slovenia)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6" name="Picture 5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P2453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Multislice</w:t>
                  </w:r>
                  <w:proofErr w:type="spellEnd"/>
                  <w:r>
                    <w:t xml:space="preserve"> computed tomography vs. 3D- real time transesophageal echocardiography for aortic annular sizing in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replacement.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Cristina ALBIACH MONTANANA (Valencia, Spain)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5" name="Picture 5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P2454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The role of 3-dimensional </w:t>
                  </w:r>
                  <w:proofErr w:type="spellStart"/>
                  <w:r>
                    <w:t>transoesophageal</w:t>
                  </w:r>
                  <w:proofErr w:type="spellEnd"/>
                  <w:r>
                    <w:t xml:space="preserve"> echocardiography in percutaneous </w:t>
                  </w:r>
                  <w:proofErr w:type="spellStart"/>
                  <w:r>
                    <w:t>paravalvular</w:t>
                  </w:r>
                  <w:proofErr w:type="spellEnd"/>
                  <w:r>
                    <w:t xml:space="preserve"> leak closure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Sushma</w:t>
                  </w:r>
                  <w:proofErr w:type="spellEnd"/>
                  <w:r>
                    <w:t xml:space="preserve"> REKHRAJ (Nottingham, United Kingdom)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4" name="Picture 54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P2455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Prognostic value of biventricular remodeling by real-time three-dimensional echocardiography in patients with idiopathic pulmonary arterial hypertension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Haohua</w:t>
                  </w:r>
                  <w:proofErr w:type="spellEnd"/>
                  <w:r>
                    <w:t xml:space="preserve"> YAO (Shanghai, China People's Republic of)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3" name="Picture 54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P2456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Rapid changes in the mitral valve geometry after primary percutaneous coronary intervention for acute myocardial infarction: real-time three-dimensional echocardiographic study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Shun NISHINO (Miyazaki, Japan)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2" name="Picture 54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P2457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Validation of echocardiographic left atrial 3D </w:t>
                  </w:r>
                  <w:proofErr w:type="spellStart"/>
                  <w:r>
                    <w:t>volumetry</w:t>
                  </w:r>
                  <w:proofErr w:type="spellEnd"/>
                  <w:r>
                    <w:t xml:space="preserve"> and area-length method by human cadaveric casts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roofErr w:type="spellStart"/>
                  <w:r>
                    <w:t>Jouni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Kalervo</w:t>
                  </w:r>
                  <w:proofErr w:type="spellEnd"/>
                  <w:r>
                    <w:t xml:space="preserve"> KUUSISTO (Helsinki, Finland)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1" name="Picture 54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P2458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Cross-sectional 3-Dimensional transesophageal echocardiography for aortic annular sizing in </w:t>
                  </w:r>
                  <w:proofErr w:type="spellStart"/>
                  <w:r>
                    <w:t>transcatheter</w:t>
                  </w:r>
                  <w:proofErr w:type="spellEnd"/>
                  <w:r>
                    <w:rPr>
                      <w:rFonts w:ascii="MS Gothic" w:eastAsia="MS Gothic" w:hAnsi="MS Gothic" w:cs="MS Gothic" w:hint="eastAsia"/>
                    </w:rPr>
                    <w:t> </w:t>
                  </w:r>
                  <w:r>
                    <w:t xml:space="preserve"> aortic valve implantation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William KONG (Leiden, Netherlands)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40" name="Picture 54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P2459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3D Wall-Motion tracking in the evaluation of cardiac dysfunction in patients with myotonic dystrophy type 1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Henrique GUEDES (Vila Nova De Gaia, Portugal)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9" name="Picture 5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P2460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Determinants of tricuspid annulus area dilatation using three-dimensional transthoracic echocardiography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Patricia MAHIA (Madrid, Spain)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8" name="Picture 5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P2461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 xml:space="preserve">The </w:t>
                  </w:r>
                  <w:proofErr w:type="spellStart"/>
                  <w:r>
                    <w:t>sphericity</w:t>
                  </w:r>
                  <w:proofErr w:type="spellEnd"/>
                  <w:r>
                    <w:t xml:space="preserve"> index of cross-section of inferior vena cava as a reliable parameter to estimate central venous pressure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Yoshihiro SEO (Ibaraki, Japan)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7" name="Picture 53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P2462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Two-dimensional assessment of left atrial volume might be inaccurate, mainly at higher volumes and in complex left atrial shapes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proofErr w:type="spellStart"/>
                  <w:r>
                    <w:t>Sorina</w:t>
                  </w:r>
                  <w:proofErr w:type="spellEnd"/>
                  <w:r>
                    <w:t xml:space="preserve"> MIHAILA (</w:t>
                  </w:r>
                  <w:proofErr w:type="spellStart"/>
                  <w:r>
                    <w:t>Bucuresti</w:t>
                  </w:r>
                  <w:proofErr w:type="spellEnd"/>
                  <w:r>
                    <w:t>, Romania)</w:t>
                  </w:r>
                </w:p>
              </w:tc>
              <w:tc>
                <w:tcPr>
                  <w:tcW w:w="26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6" name="Picture 53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P2463</w:t>
                  </w:r>
                </w:p>
              </w:tc>
              <w:tc>
                <w:tcPr>
                  <w:tcW w:w="37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Chronic ischemic mitral regurgitation and LV remodeling: new insights from a combined magnetic resonance and speckle tracking analysis</w:t>
                  </w:r>
                </w:p>
              </w:tc>
              <w:tc>
                <w:tcPr>
                  <w:tcW w:w="308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r>
                    <w:t>Enrico BALDI (Robbio, Italy)</w:t>
                  </w:r>
                </w:p>
              </w:tc>
              <w:tc>
                <w:tcPr>
                  <w:tcW w:w="26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8"/>
                  </w:tblGrid>
                  <w:tr w:rsidR="00EC520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/>
                          </w:tc>
                        </w:tr>
                      </w:tbl>
                      <w:p w:rsidR="00EC520F" w:rsidRDefault="00EC520F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C52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C520F" w:rsidRDefault="00EC520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35" name="Picture 53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C520F" w:rsidRDefault="00EC520F">
                        <w:pPr>
                          <w:jc w:val="center"/>
                        </w:pPr>
                      </w:p>
                    </w:tc>
                  </w:tr>
                </w:tbl>
                <w:p w:rsidR="00EC520F" w:rsidRDefault="00EC52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520F" w:rsidTr="00EC520F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P2464</w:t>
                  </w:r>
                </w:p>
              </w:tc>
              <w:tc>
                <w:tcPr>
                  <w:tcW w:w="37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 xml:space="preserve">Medium term echocardiographic predictors of aortic regurgitation worsening in patients with </w:t>
                  </w:r>
                  <w:proofErr w:type="spellStart"/>
                  <w:r>
                    <w:t>CoreValve</w:t>
                  </w:r>
                  <w:proofErr w:type="spellEnd"/>
                  <w:r>
                    <w:t xml:space="preserve"> prosthesis</w:t>
                  </w:r>
                </w:p>
              </w:tc>
              <w:tc>
                <w:tcPr>
                  <w:tcW w:w="308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520F" w:rsidRDefault="00EC520F">
                  <w:pPr>
                    <w:spacing w:before="75" w:after="75"/>
                    <w:ind w:left="75" w:right="75"/>
                  </w:pPr>
                  <w:r>
                    <w:t>Maria Dolores MESA RUBIO (Cordoba, Spain)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C520F" w:rsidRDefault="00EC520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C520F" w:rsidRDefault="00EC520F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EC520F" w:rsidRDefault="00EC520F" w:rsidP="009513E4">
      <w:pPr>
        <w:ind w:right="0"/>
        <w:rPr>
          <w:b/>
          <w:bCs/>
        </w:rPr>
      </w:pPr>
    </w:p>
    <w:p w:rsidR="00957A67" w:rsidRDefault="00957A67" w:rsidP="00957A67">
      <w:pPr>
        <w:shd w:val="clear" w:color="auto" w:fill="FFFFFF"/>
        <w:spacing w:line="291" w:lineRule="atLeast"/>
        <w:rPr>
          <w:rFonts w:ascii="segoe_uiregular" w:hAnsi="segoe_uiregular"/>
          <w:color w:val="333333"/>
          <w:sz w:val="20"/>
          <w:szCs w:val="20"/>
        </w:rPr>
      </w:pPr>
      <w:r>
        <w:rPr>
          <w:rFonts w:ascii="segoe_uiregular" w:hAnsi="segoe_uiregular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Tr="00957A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957A67" w:rsidTr="00957A67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7A67" w:rsidRDefault="00957A67" w:rsidP="0095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596" name="Picture 596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5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7A67" w:rsidRDefault="00957A67" w:rsidP="00957A67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3: Anticoagulation in atrial fibrillation III</w:t>
                  </w:r>
                </w:p>
              </w:tc>
            </w:tr>
          </w:tbl>
          <w:p w:rsidR="00957A67" w:rsidRDefault="00957A67" w:rsidP="00957A67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957A67" w:rsidTr="00957A67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rPr>
                      <w:rStyle w:val="Strong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Poster area - Poster Area</w:t>
                  </w:r>
                </w:p>
              </w:tc>
            </w:tr>
          </w:tbl>
          <w:p w:rsidR="00957A67" w:rsidRDefault="00957A67" w:rsidP="00957A67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7A67" w:rsidTr="00957A6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957A67" w:rsidRDefault="00957A67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760"/>
              <w:gridCol w:w="3186"/>
              <w:gridCol w:w="2640"/>
            </w:tblGrid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P2586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Patients with atrial fibrillation treated with </w:t>
                  </w:r>
                  <w:proofErr w:type="spellStart"/>
                  <w:r>
                    <w:t>apixaban</w:t>
                  </w:r>
                  <w:proofErr w:type="spellEnd"/>
                  <w:r>
                    <w:t xml:space="preserve"> are less likely to </w:t>
                  </w:r>
                  <w:r>
                    <w:lastRenderedPageBreak/>
                    <w:t>discontinue study drug when compared with warfarin: insights from the ARISTOTLE trial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lastRenderedPageBreak/>
                    <w:t>Denis XAVIER (Bangalore, India)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94" name="Picture 59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P2587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Incidence of intracranial hemorrhage in the years 2013-15 in patients with atrial fibrillation in anticoagulant therapy: preliminary analysis of data from Ravenna registers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roofErr w:type="spellStart"/>
                  <w:r>
                    <w:t>Cinzia</w:t>
                  </w:r>
                  <w:proofErr w:type="spellEnd"/>
                  <w:r>
                    <w:t xml:space="preserve"> GATTI (Ravenna, Italy)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93" name="Picture 59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P2588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High SAMe-TT2R2 score, labile INR and major adverse outcomes in a real life cohort of anticoagulated patients with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Diego IGLESIAS (Santiago De </w:t>
                  </w:r>
                  <w:proofErr w:type="spellStart"/>
                  <w:r>
                    <w:t>Compostela</w:t>
                  </w:r>
                  <w:proofErr w:type="spellEnd"/>
                  <w:r>
                    <w:t>, Spain)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92" name="Picture 59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P2589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CHA2DS2-Vasc score, as well as age and body mass index as the main risk factors of brain lesions in asymptomatic patients with paroxysmal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Joanna WIECZOREK (Sosnowiec, Poland)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91" name="Picture 59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P2590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Novel oral anticoagulants in a real-world cohort of patients undergoing catheter ablation of atrial fibrillation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Abdul </w:t>
                  </w:r>
                  <w:proofErr w:type="spellStart"/>
                  <w:r>
                    <w:t>Shokor</w:t>
                  </w:r>
                  <w:proofErr w:type="spellEnd"/>
                  <w:r>
                    <w:t xml:space="preserve"> PARWANI (Berlin, Germany)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90" name="Picture 59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P2591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 xml:space="preserve">Recalibration of CHA2DS2-VASc with an age category (50-64 years) enhances stroke risk stratification in </w:t>
                  </w:r>
                  <w:proofErr w:type="spellStart"/>
                  <w:r>
                    <w:t>chinese</w:t>
                  </w:r>
                  <w:proofErr w:type="spellEnd"/>
                  <w:r>
                    <w:t xml:space="preserve"> patients with atrial fibrillation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 xml:space="preserve">Pak </w:t>
                  </w:r>
                  <w:proofErr w:type="spellStart"/>
                  <w:r>
                    <w:t>Hei</w:t>
                  </w:r>
                  <w:proofErr w:type="spellEnd"/>
                  <w:r>
                    <w:t xml:space="preserve"> Michael CHAN (Hong Kong, Hong Kong SAR People's Republic of China)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9" name="Picture 58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P2592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Renal dysfunction and risk of major adverse event and suboptimal control with vitamin K antagonists in a real life cohort of anticoagulated patients with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Carlos PENA GIL (Santiago, Spain)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8" name="Picture 58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P2593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Comparison between HAS-BLED, ATRIA and ORBIT risk scores at predicting major bleeding event in a real life cohort of anticoagulated patients with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Carlos PENA GIL (Santiago, Spain)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7" name="Picture 58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P2594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Role of new oral anticoagulants in left atrial </w:t>
                  </w:r>
                  <w:proofErr w:type="spellStart"/>
                  <w:r>
                    <w:t>occluder</w:t>
                  </w:r>
                  <w:proofErr w:type="spellEnd"/>
                  <w:r>
                    <w:t xml:space="preserve"> device implants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proofErr w:type="spellStart"/>
                  <w:r>
                    <w:t>Zulkeflee</w:t>
                  </w:r>
                  <w:proofErr w:type="spellEnd"/>
                  <w:r>
                    <w:t xml:space="preserve"> MUHAMMAD (Kuala Lumpur, Malaysia)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6" name="Picture 58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P2595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Burden of atrial fibrillation and risk of stroke: a systematic review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Steven Bernard UITTENBOGAART (Amsterdam, Netherlands)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5" name="Picture 58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P2596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Insulin-requiring versus non-insulin requiring diabetes and thromboembolic risk in patients with atrial fibrillation: a PREFER in AF Registry </w:t>
                  </w:r>
                  <w:proofErr w:type="spellStart"/>
                  <w:r>
                    <w:t>substudy</w:t>
                  </w:r>
                  <w:proofErr w:type="spellEnd"/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proofErr w:type="spellStart"/>
                  <w:r>
                    <w:t>Elisabetta</w:t>
                  </w:r>
                  <w:proofErr w:type="spellEnd"/>
                  <w:r>
                    <w:t xml:space="preserve"> RICOTTINI (Rome, Italy)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4" name="Picture 58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P2597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Oral anticoagulant prescribing patterns for stroke prevention in atrial fibrillation among general practitioners and cardiologists in three European countries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Joe MARTINS (Dudley, United Kingdom)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3" name="Picture 58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P2598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Risk of cardiovascular events with no antithrombotic therapy in patients with atrial fibrillation after left atrial appendage closure for stroke prevention in a multicenter analysis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Laurent FAUCHIER (Tours, France)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2" name="Picture 58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P2599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Aspirin, not without bleeding risk in the real world: results of a UK cohort study evaluating the use of antiplatelet therapy for stroke prevention in atrial fibrillation (AF)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roofErr w:type="spellStart"/>
                  <w:r>
                    <w:t>Essra</w:t>
                  </w:r>
                  <w:proofErr w:type="spellEnd"/>
                  <w:r>
                    <w:t xml:space="preserve"> RIDHA (London, United Kingdom)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1" name="Picture 58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P2600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Antiplatelet is associated with the higher risk of </w:t>
                  </w:r>
                  <w:proofErr w:type="spellStart"/>
                  <w:r>
                    <w:t>periprocedural</w:t>
                  </w:r>
                  <w:proofErr w:type="spellEnd"/>
                  <w:r>
                    <w:t xml:space="preserve"> complication of catheter ablation for atrial fibrillation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Takahiro ISEDA (Kitakyushu, Japan)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80" name="Picture 58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P2601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 xml:space="preserve">Long-term efficacy of the Watchman occlusion device in patients with </w:t>
                  </w:r>
                  <w:proofErr w:type="gramStart"/>
                  <w:r w:rsidRPr="00957A67">
                    <w:rPr>
                      <w:highlight w:val="yellow"/>
                    </w:rPr>
                    <w:t xml:space="preserve">non </w:t>
                  </w:r>
                  <w:proofErr w:type="spellStart"/>
                  <w:r w:rsidRPr="00957A67">
                    <w:rPr>
                      <w:highlight w:val="yellow"/>
                    </w:rPr>
                    <w:t>valvular</w:t>
                  </w:r>
                  <w:proofErr w:type="spellEnd"/>
                  <w:proofErr w:type="gramEnd"/>
                  <w:r w:rsidRPr="00957A67">
                    <w:rPr>
                      <w:highlight w:val="yellow"/>
                    </w:rPr>
                    <w:t xml:space="preserve"> atrial fibrillation and contraindications to oral anticoagulants. Data from the Israeli left atrial appendage </w:t>
                  </w:r>
                  <w:proofErr w:type="spellStart"/>
                  <w:r w:rsidRPr="00957A67">
                    <w:rPr>
                      <w:highlight w:val="yellow"/>
                    </w:rPr>
                    <w:t>occluder</w:t>
                  </w:r>
                  <w:proofErr w:type="spellEnd"/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Raphael ROSSO (Tel Aviv, Israel)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9" name="Picture 57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P2602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Systemic embolization in patients with atrial fibrillation: results from ROCKET AF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Ryan ORGEL (Durham, United States of America)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8" name="Picture 57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P2603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Consequences of warfarin suspension after major bleeding in a cohort of very elderly atrial fibrillation patients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Giacomo ZOPPELLARO (</w:t>
                  </w:r>
                  <w:proofErr w:type="spellStart"/>
                  <w:r>
                    <w:t>Padova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7" name="Picture 57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P2604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Reasons and consequences of warfarin discontinuation in very elderly patients with </w:t>
                  </w:r>
                  <w:proofErr w:type="gramStart"/>
                  <w:r>
                    <w:t xml:space="preserve">non </w:t>
                  </w:r>
                  <w:proofErr w:type="spellStart"/>
                  <w:r>
                    <w:t>valvular</w:t>
                  </w:r>
                  <w:proofErr w:type="spellEnd"/>
                  <w:proofErr w:type="gramEnd"/>
                  <w:r>
                    <w:t xml:space="preserve"> atrial fibrillation. An inception cohort study.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Giacomo ZOPPELLARO (</w:t>
                  </w:r>
                  <w:proofErr w:type="spellStart"/>
                  <w:r>
                    <w:t>Padova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6" name="Picture 57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P2605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 xml:space="preserve">Anti </w:t>
                  </w:r>
                  <w:proofErr w:type="spellStart"/>
                  <w:r>
                    <w:t>Xa</w:t>
                  </w:r>
                  <w:proofErr w:type="spellEnd"/>
                  <w:r>
                    <w:t xml:space="preserve"> oral </w:t>
                  </w:r>
                  <w:proofErr w:type="gramStart"/>
                  <w:r>
                    <w:t>anticoagulants</w:t>
                  </w:r>
                  <w:proofErr w:type="gramEnd"/>
                  <w:r>
                    <w:t xml:space="preserve"> inhibit in vivo platelet activation by modulating glycoprotein VI shedding.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Pasquale PIGNATELLI (Rome, Italy)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5" name="Picture 57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P2606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Predictors of major bleeding in patients with atrial fibrillation treated with rivaroxaban in XANTUS: findings from a real-world prospective study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Paulus KIRCHHOF (Birmingham, United Kingdom)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4" name="Picture 57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P2607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Uptake of new oral anticoagulants in patients with atrial fibrillation, a prospective cohort study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roofErr w:type="spellStart"/>
                  <w:r>
                    <w:t>Matylda</w:t>
                  </w:r>
                  <w:proofErr w:type="spellEnd"/>
                  <w:r>
                    <w:t xml:space="preserve"> ZIMNY (Basel, Switzerland)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3" name="Picture 57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P2608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 xml:space="preserve">Risk of bleeding with non-vitamin k antagonists and </w:t>
                  </w:r>
                  <w:proofErr w:type="spellStart"/>
                  <w:r>
                    <w:t>phenprocoumon</w:t>
                  </w:r>
                  <w:proofErr w:type="spellEnd"/>
                  <w:r>
                    <w:t xml:space="preserve"> in routine care patients with non-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atrial fibrillation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Stefan H HOHNLOSER (Frankfurt, Germany)</w:t>
                  </w:r>
                </w:p>
              </w:tc>
              <w:tc>
                <w:tcPr>
                  <w:tcW w:w="25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72" name="Picture 57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P2609</w:t>
                  </w:r>
                </w:p>
              </w:tc>
              <w:tc>
                <w:tcPr>
                  <w:tcW w:w="37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Thromboembolic events and mortality in patients with atrial fibrillation and heart failure due to preserved versus reduced ejection fraction</w:t>
                  </w:r>
                </w:p>
              </w:tc>
              <w:tc>
                <w:tcPr>
                  <w:tcW w:w="31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Eiichi WATANABE (</w:t>
                  </w:r>
                  <w:proofErr w:type="spellStart"/>
                  <w:r>
                    <w:t>Toyoake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5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2"/>
                    <w:gridCol w:w="1223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P2610</w:t>
                  </w:r>
                </w:p>
              </w:tc>
              <w:tc>
                <w:tcPr>
                  <w:tcW w:w="37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Women with atrial fibrillation benefit more than men from direct acting oral anticoagulants (DOAC)</w:t>
                  </w:r>
                </w:p>
              </w:tc>
              <w:tc>
                <w:tcPr>
                  <w:tcW w:w="31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David COLQUHOUN (Brisbane, Australia)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57A67" w:rsidRDefault="00957A6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7A67" w:rsidRDefault="00957A67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RPr="00957A67" w:rsidTr="00957A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957A67" w:rsidRPr="00957A67" w:rsidTr="00957A67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7A67" w:rsidRPr="00957A67" w:rsidRDefault="00957A67" w:rsidP="00957A67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45E3E5" wp14:editId="4FC12A10">
                        <wp:extent cx="368300" cy="247650"/>
                        <wp:effectExtent l="0" t="0" r="0" b="0"/>
                        <wp:docPr id="597" name="Picture 59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3: Cardiac rehabilitation: an essential service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957A67" w:rsidRPr="00957A67" w:rsidTr="00957A67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7A67" w:rsidRPr="00957A67" w:rsidTr="00957A6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57"/>
              <w:gridCol w:w="3095"/>
              <w:gridCol w:w="2705"/>
            </w:tblGrid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P2693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Improvement in exercise capacity during cardiac rehabilitation following acute myocardial infarction and subsequent long term clinical outcome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Boaz Israel TZUR (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Rishon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Le Zion, Israel)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D4C9E3" wp14:editId="26FEEFB1">
                                    <wp:extent cx="400050" cy="266700"/>
                                    <wp:effectExtent l="0" t="0" r="0" b="0"/>
                                    <wp:docPr id="599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P2694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Cardiac rehabilitation after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implantation: experience of one hospital center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Joao ALMEIDA (Porto, Portugal)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451DBA9" wp14:editId="7E34B615">
                                    <wp:extent cx="400050" cy="266700"/>
                                    <wp:effectExtent l="0" t="0" r="0" b="0"/>
                                    <wp:docPr id="600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P2695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influence of intensified cardiac rehabilitation on telomere length after acute coronary syndrome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Laszlo HAJTMAN (Budapest, Hungary)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64C633" wp14:editId="1C3C769F">
                                    <wp:extent cx="400050" cy="266700"/>
                                    <wp:effectExtent l="0" t="0" r="0" b="0"/>
                                    <wp:docPr id="601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P2696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Respiratory muscle training improves hemodynamic function,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chemoreflex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response, heart rate variability and respiratory mechanics in rats with heart failure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Pedro DAL LAGO (Porto Alegre, Brazil)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C146A45" wp14:editId="21ED8B9E">
                                    <wp:extent cx="400050" cy="266700"/>
                                    <wp:effectExtent l="0" t="0" r="0" b="0"/>
                                    <wp:docPr id="602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P2697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Improvement of nutritional status and dietary intake is closely associated with functional recovery by cardiac rehabilitation in elderly heart failure patients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Satoshi KATANO (Sapporo, Japan)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3DA770" wp14:editId="3B3DC858">
                                    <wp:extent cx="400050" cy="266700"/>
                                    <wp:effectExtent l="0" t="0" r="0" b="0"/>
                                    <wp:docPr id="603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P2698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Exercise-based cardiac rehabilitation for adults with atrial fibrillation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Signe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Stelling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RISOM (Copenhagen S, Denmark)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4D73BE" wp14:editId="7D206F3B">
                                    <wp:extent cx="400050" cy="266700"/>
                                    <wp:effectExtent l="0" t="0" r="0" b="0"/>
                                    <wp:docPr id="604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P2699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Identification of main barriers to cardiac rehabilitation at different levels from admission to participation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Christina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Boesgaard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GRAVERSEN (Aalborg, Denmark)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5E03D5" wp14:editId="043E02D0">
                                    <wp:extent cx="400050" cy="266700"/>
                                    <wp:effectExtent l="0" t="0" r="0" b="0"/>
                                    <wp:docPr id="605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P2700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of nutritional status as an independent predictor of the major cardiovascular events after the completion of comprehensive cardiac rehabilitation: estimation by geriatric nutritional risk index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Mariko EHARA (Nagoya, Japan)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5C5EAFB" wp14:editId="7857F46F">
                                    <wp:extent cx="400050" cy="266700"/>
                                    <wp:effectExtent l="0" t="0" r="0" b="0"/>
                                    <wp:docPr id="606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P2701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Promotion of home-based physical training as secondary prevention of coronary heart disease: a pilot web-based controlled trial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 TORRI (Milano, Italy)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D4688B" wp14:editId="4596717A">
                                    <wp:extent cx="400050" cy="266700"/>
                                    <wp:effectExtent l="0" t="0" r="0" b="0"/>
                                    <wp:docPr id="607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P2702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Prognostic impact of cardiac rehabilitation program after STEMI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Ines SILVEIRA (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Amarante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Portugal)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BB494D" wp14:editId="456A550A">
                                    <wp:extent cx="400050" cy="266700"/>
                                    <wp:effectExtent l="0" t="0" r="0" b="0"/>
                                    <wp:docPr id="608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P2703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Multicomponent cardiac rehabilitation in patients after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 (TAVI) - course of functioning and quality of life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Heinz VOLLER (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Rudersdorf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2F800A4" wp14:editId="37A701C7">
                                    <wp:extent cx="400050" cy="266700"/>
                                    <wp:effectExtent l="0" t="0" r="0" b="0"/>
                                    <wp:docPr id="609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P2704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Cardiopulmonary effects of a resistance training program in patients with coronary artery disease during aerobic and resistance exercise. A randomized trial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Flavia ROSSI CARUSO (Sao Carlos, Brazil)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3D5C1C" wp14:editId="17C880B2">
                                    <wp:extent cx="400050" cy="266700"/>
                                    <wp:effectExtent l="0" t="0" r="0" b="0"/>
                                    <wp:docPr id="610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P2705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Supervised exercise training increases the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eicosapentaenoic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acid-to-arachidonic acid ratio in patients with acute coronary syndrome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Masaru ARAKI (Kitakyushu, Japan)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03716C" wp14:editId="5E080633">
                                    <wp:extent cx="400050" cy="266700"/>
                                    <wp:effectExtent l="0" t="0" r="0" b="0"/>
                                    <wp:docPr id="611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P2706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Prevalence of mild cognitive impairment in patients after an acute coronary syndrome in cardiac rehabilitation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Heinz VOLLER (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Rudersdorf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22E824" wp14:editId="1E6155DB">
                                    <wp:extent cx="400050" cy="266700"/>
                                    <wp:effectExtent l="0" t="0" r="0" b="0"/>
                                    <wp:docPr id="612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P2707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Gender differences in effect of cardiac rehabilitation among patients with atrial fibrillation treated with radiofrequency ablation results from the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copenheart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RFA trial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Mette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Kirstine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WAGNER (Copenhagen, Denmark)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93097DA" wp14:editId="486E3270">
                                    <wp:extent cx="400050" cy="266700"/>
                                    <wp:effectExtent l="0" t="0" r="0" b="0"/>
                                    <wp:docPr id="613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P2708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Reorganizing cardiac rehabilitation in myocardial infarction survivors towards an individualized, nurse-led program leads to improved levels of risk factors and better use of resources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Halldora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MICHELSEN (Malmo, Sweden)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3E59E4" wp14:editId="634ED059">
                                    <wp:extent cx="400050" cy="266700"/>
                                    <wp:effectExtent l="0" t="0" r="0" b="0"/>
                                    <wp:docPr id="614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P2709</w:t>
                  </w:r>
                </w:p>
              </w:tc>
              <w:tc>
                <w:tcPr>
                  <w:tcW w:w="37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Asymptomatic hyperuricemia in patients who are on the cardiovascular rehabilitation after coronary events</w:t>
                  </w:r>
                </w:p>
              </w:tc>
              <w:tc>
                <w:tcPr>
                  <w:tcW w:w="30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Ivan TASIC (Niska Banja, Serbia)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0B558C" wp14:editId="75776290">
                                    <wp:extent cx="400050" cy="266700"/>
                                    <wp:effectExtent l="0" t="0" r="0" b="0"/>
                                    <wp:docPr id="615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P2710</w:t>
                  </w:r>
                </w:p>
              </w:tc>
              <w:tc>
                <w:tcPr>
                  <w:tcW w:w="37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Early post-discharge assessment clinic in improving recruitment rate of phase 2 cardiac rehabilitation program</w:t>
                  </w:r>
                </w:p>
              </w:tc>
              <w:tc>
                <w:tcPr>
                  <w:tcW w:w="30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Chun Pong WONG (Singapore, Singapore)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12000" w:type="dxa"/>
        <w:tblBorders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C5D9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0835"/>
      </w:tblGrid>
      <w:tr w:rsidR="00957A67" w:rsidTr="00957A67">
        <w:tc>
          <w:tcPr>
            <w:tcW w:w="0" w:type="auto"/>
            <w:shd w:val="clear" w:color="auto" w:fill="C5D9DA"/>
            <w:vAlign w:val="center"/>
            <w:hideMark/>
          </w:tcPr>
          <w:p w:rsidR="00957A67" w:rsidRDefault="00957A67" w:rsidP="00957A67">
            <w:r>
              <w:rPr>
                <w:noProof/>
              </w:rPr>
              <w:drawing>
                <wp:inline distT="0" distB="0" distL="0" distR="0">
                  <wp:extent cx="368300" cy="247650"/>
                  <wp:effectExtent l="0" t="0" r="0" b="0"/>
                  <wp:docPr id="636" name="Picture 636" descr="http://spo.escardio.org/Images/em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spo.escardio.org/Images/em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C5D9DA"/>
            <w:vAlign w:val="center"/>
            <w:hideMark/>
          </w:tcPr>
          <w:p w:rsidR="00957A67" w:rsidRDefault="00957A67" w:rsidP="00957A67">
            <w:pPr>
              <w:textAlignment w:val="center"/>
            </w:pPr>
            <w:r>
              <w:rPr>
                <w:rStyle w:val="title"/>
                <w:b/>
                <w:bCs/>
                <w:color w:val="008294"/>
                <w:sz w:val="20"/>
                <w:szCs w:val="20"/>
              </w:rPr>
              <w:t>Poster session 3: Cardiac surgery</w:t>
            </w:r>
          </w:p>
        </w:tc>
      </w:tr>
    </w:tbl>
    <w:p w:rsidR="00957A67" w:rsidRDefault="00957A67" w:rsidP="00957A67">
      <w:pPr>
        <w:shd w:val="clear" w:color="auto" w:fill="FFFFFF"/>
        <w:spacing w:line="291" w:lineRule="atLeast"/>
        <w:rPr>
          <w:rFonts w:ascii="segoe_uiregular" w:hAnsi="segoe_uiregular"/>
          <w:vanish/>
          <w:color w:val="333333"/>
          <w:sz w:val="20"/>
          <w:szCs w:val="20"/>
        </w:rPr>
      </w:pPr>
    </w:p>
    <w:tbl>
      <w:tblPr>
        <w:tblW w:w="1200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225"/>
        <w:gridCol w:w="2345"/>
        <w:gridCol w:w="2363"/>
        <w:gridCol w:w="3547"/>
      </w:tblGrid>
      <w:tr w:rsidR="00957A67" w:rsidTr="00957A67"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pPr>
              <w:rPr>
                <w:rFonts w:ascii="Times New Roman" w:hAnsi="Times New Roman"/>
                <w:sz w:val="24"/>
                <w:szCs w:val="24"/>
              </w:rPr>
            </w:pPr>
            <w:r>
              <w:t>28 Aug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r>
              <w:rPr>
                <w:rStyle w:val="Strong"/>
              </w:rPr>
              <w:t>14:00 - 18:00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r>
              <w:t>Miscellaneous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r>
              <w:t>Poster Session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r>
              <w:t>Poster area - Poster Area</w:t>
            </w:r>
          </w:p>
        </w:tc>
      </w:tr>
    </w:tbl>
    <w:p w:rsidR="00957A67" w:rsidRDefault="00957A67" w:rsidP="00957A67">
      <w:pPr>
        <w:shd w:val="clear" w:color="auto" w:fill="FFFFFF"/>
        <w:spacing w:line="291" w:lineRule="atLeast"/>
        <w:rPr>
          <w:rFonts w:ascii="segoe_uiregular" w:hAnsi="segoe_uiregular"/>
          <w:vanish/>
          <w:color w:val="333333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Tr="00957A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67" w:rsidRDefault="00957A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Learning Objectives: </w:t>
            </w:r>
            <w:r>
              <w:t>Posters are on display from 14:00 – 18:00. Presenters will be by their poster during the coffee break from 15:30 and 16:30 for posters viewing time</w:t>
            </w:r>
          </w:p>
        </w:tc>
      </w:tr>
    </w:tbl>
    <w:p w:rsidR="00957A67" w:rsidRDefault="00957A67" w:rsidP="00957A67">
      <w:pPr>
        <w:rPr>
          <w:rFonts w:ascii="Times New Roman" w:hAnsi="Times New Roman"/>
          <w:sz w:val="24"/>
          <w:szCs w:val="24"/>
        </w:rPr>
      </w:pPr>
    </w:p>
    <w:p w:rsidR="00957A67" w:rsidRDefault="00957A67" w:rsidP="00957A67">
      <w:pPr>
        <w:shd w:val="clear" w:color="auto" w:fill="FFFFFF"/>
        <w:spacing w:line="291" w:lineRule="atLeast"/>
        <w:jc w:val="center"/>
        <w:rPr>
          <w:rFonts w:ascii="segoe_uiregular" w:hAnsi="segoe_uiregular"/>
          <w:color w:val="333333"/>
          <w:sz w:val="20"/>
          <w:szCs w:val="20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16"/>
        <w:gridCol w:w="3808"/>
        <w:gridCol w:w="3132"/>
        <w:gridCol w:w="2646"/>
      </w:tblGrid>
      <w:tr w:rsidR="00957A67" w:rsidTr="00957A67">
        <w:trPr>
          <w:tblHeader/>
          <w:tblCellSpacing w:w="15" w:type="dxa"/>
        </w:trPr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7A67" w:rsidRDefault="00957A67" w:rsidP="00957A67">
            <w:pPr>
              <w:spacing w:before="150" w:after="150"/>
              <w:ind w:left="150" w:right="150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hyperlink r:id="rId18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Time</w:t>
              </w:r>
            </w:hyperlink>
          </w:p>
          <w:p w:rsidR="00957A67" w:rsidRDefault="00957A67" w:rsidP="00957A67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7A67" w:rsidRDefault="00957A67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19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 xml:space="preserve">FP </w:t>
              </w:r>
              <w:proofErr w:type="spellStart"/>
              <w:r>
                <w:rPr>
                  <w:rStyle w:val="Hyperlink"/>
                  <w:b/>
                  <w:bCs/>
                  <w:color w:val="444444"/>
                </w:rPr>
                <w:t>Nr</w:t>
              </w:r>
              <w:proofErr w:type="spellEnd"/>
            </w:hyperlink>
          </w:p>
          <w:p w:rsidR="00957A67" w:rsidRDefault="00957A67" w:rsidP="00957A67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7A67" w:rsidRDefault="00957A67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20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Title</w:t>
              </w:r>
            </w:hyperlink>
          </w:p>
          <w:p w:rsidR="00957A67" w:rsidRDefault="00957A67" w:rsidP="00957A67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7A67" w:rsidRDefault="00957A67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21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Speakers</w:t>
              </w:r>
            </w:hyperlink>
          </w:p>
          <w:p w:rsidR="00957A67" w:rsidRDefault="00957A67" w:rsidP="00957A67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7A67" w:rsidRDefault="00957A67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P2481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Obesity paradox does not exist in coronary artery bypass grafting surgery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Francisca Almeida SARAIVA (Porto, Portugal)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Pr="00957A67" w:rsidRDefault="00957A67">
            <w:pPr>
              <w:ind w:right="0"/>
              <w:rPr>
                <w:sz w:val="24"/>
                <w:szCs w:val="24"/>
                <w:highlight w:val="yellow"/>
              </w:rPr>
            </w:pPr>
            <w:r w:rsidRPr="00957A67">
              <w:rPr>
                <w:highlight w:val="yellow"/>
              </w:rP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Pr="00957A67" w:rsidRDefault="00957A67">
            <w:pPr>
              <w:rPr>
                <w:highlight w:val="yellow"/>
              </w:rPr>
            </w:pPr>
            <w:r w:rsidRPr="00957A67">
              <w:rPr>
                <w:highlight w:val="yellow"/>
              </w:rPr>
              <w:t>P2482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Pr="00957A67" w:rsidRDefault="00957A67">
            <w:pPr>
              <w:rPr>
                <w:highlight w:val="yellow"/>
              </w:rPr>
            </w:pPr>
            <w:r w:rsidRPr="00957A67">
              <w:rPr>
                <w:highlight w:val="yellow"/>
              </w:rPr>
              <w:t>CABG is associated with improved long term outcomes compared to PCI in patients with premature coronary artery disease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Pr="00957A67" w:rsidRDefault="00957A67">
            <w:pPr>
              <w:rPr>
                <w:highlight w:val="yellow"/>
              </w:rPr>
            </w:pPr>
            <w:r w:rsidRPr="00957A67">
              <w:rPr>
                <w:highlight w:val="yellow"/>
              </w:rPr>
              <w:t>Guy WITBERG (</w:t>
            </w:r>
            <w:proofErr w:type="spellStart"/>
            <w:r w:rsidRPr="00957A67">
              <w:rPr>
                <w:highlight w:val="yellow"/>
              </w:rPr>
              <w:t>Petach</w:t>
            </w:r>
            <w:proofErr w:type="spellEnd"/>
            <w:r w:rsidRPr="00957A67">
              <w:rPr>
                <w:highlight w:val="yellow"/>
              </w:rPr>
              <w:t xml:space="preserve"> </w:t>
            </w:r>
            <w:proofErr w:type="spellStart"/>
            <w:r w:rsidRPr="00957A67">
              <w:rPr>
                <w:highlight w:val="yellow"/>
              </w:rPr>
              <w:t>Tikva</w:t>
            </w:r>
            <w:proofErr w:type="spellEnd"/>
            <w:r w:rsidRPr="00957A67">
              <w:rPr>
                <w:highlight w:val="yellow"/>
              </w:rPr>
              <w:t>, Israel)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P2483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Risk evaluation system based on genetic background (</w:t>
            </w:r>
            <w:proofErr w:type="spellStart"/>
            <w:r>
              <w:t>GenoSCORE</w:t>
            </w:r>
            <w:proofErr w:type="spellEnd"/>
            <w:r>
              <w:t>) for predicting long-term prognosis after coronary artery bypass grafting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proofErr w:type="spellStart"/>
            <w:r>
              <w:t>Hanning</w:t>
            </w:r>
            <w:proofErr w:type="spellEnd"/>
            <w:r>
              <w:t xml:space="preserve"> LIU (Beijing, China People's Republic of)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P2484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Preoperative SYNTAX score is correlated with intraoperative graft failure during coronary artery bypass grafting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Emiliano ANGELONI (Rome, Italy)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P2485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Long-term survival in cardiac surgery patients compared to the general population; associations with smoking status, intervention and age above 80 years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Tone Bull ENGER (Trondheim, Norway)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P2486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Comparing renal failure risk models for predicting new dialysis after coronary artery bypass grafting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Tom Kai Ming WANG (Auckland, New Zealand)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P2487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Clinical outcomes of remote ischemic preconditioning prior to cardiac surgery: an updated meta-analysis of randomized controlled trials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Brian PIERCE (Saint Louis, United States of America)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P2488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 xml:space="preserve">Long-term outcome of extracorporeal membrane oxygenation support for </w:t>
            </w:r>
            <w:proofErr w:type="spellStart"/>
            <w:r>
              <w:t>postcardiotomy</w:t>
            </w:r>
            <w:proofErr w:type="spellEnd"/>
            <w:r>
              <w:t xml:space="preserve"> shock compared with general population post cardiac surgery: a 12-year nationwide cohort study in Taiwan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 xml:space="preserve">Tien </w:t>
            </w:r>
            <w:proofErr w:type="spellStart"/>
            <w:r>
              <w:t>Hsing</w:t>
            </w:r>
            <w:proofErr w:type="spellEnd"/>
            <w:r>
              <w:t xml:space="preserve"> CHEN (Taoyuan County, Taiwan ROC)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lastRenderedPageBreak/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P2489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Better short-term and similar Long-term results of off-pump versus on-pump coronary artery bypass surgery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Noelia VILAS BOAS (Porto, Portugal)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P2490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Bilateral internal thoracic artery in coronary revascularization: where to place the second graft?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Francisca Almeida SARAIVA (Porto, Portugal)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P2491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Deferred percutaneous intervention versus saphenous vein graft for right coronary artery revascularization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proofErr w:type="spellStart"/>
            <w:r>
              <w:t>Rui</w:t>
            </w:r>
            <w:proofErr w:type="spellEnd"/>
            <w:r>
              <w:t xml:space="preserve"> CERQUEIRA (Porto, Portugal)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P2492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 xml:space="preserve">Coronary artery bypass surgery in young adults: excellent </w:t>
            </w:r>
            <w:proofErr w:type="spellStart"/>
            <w:r>
              <w:t>peri</w:t>
            </w:r>
            <w:proofErr w:type="spellEnd"/>
            <w:r>
              <w:t>-operative results and long-term survival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Joana SARAIVA (Coimbra, Portugal)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P2493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Reducing invasiveness in myocardial revascularization: new achievements in a high volume center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Antonio PANZA (Salerno, Italy)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P2494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Predictive value of aortic arch plaque for perioperative cerebral infarction in patients with severe aortic stenosis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roofErr w:type="spellStart"/>
            <w:r>
              <w:t>Shunsuke</w:t>
            </w:r>
            <w:proofErr w:type="spellEnd"/>
            <w:r>
              <w:t xml:space="preserve"> NISHIMURA (</w:t>
            </w:r>
            <w:proofErr w:type="spellStart"/>
            <w:r>
              <w:t>Tenri</w:t>
            </w:r>
            <w:proofErr w:type="spellEnd"/>
            <w:r>
              <w:t>, Japan)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P2495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Physical and mental recovery after aortic valve repair and replacement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Johannes PETERSEN (Hamburg, Germany)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P2496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Coronary microvascular and diastolic dysfunctions after aortic valve replacement: comparison between mechanical and biological prostheses.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roofErr w:type="spellStart"/>
            <w:r>
              <w:t>Raffaella</w:t>
            </w:r>
            <w:proofErr w:type="spellEnd"/>
            <w:r>
              <w:t xml:space="preserve"> AMERICA (</w:t>
            </w:r>
            <w:proofErr w:type="spellStart"/>
            <w:r>
              <w:t>Mariglianella</w:t>
            </w:r>
            <w:proofErr w:type="spellEnd"/>
            <w:r>
              <w:t>, Italy)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P2497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Acute kidney injury following percutaneous edge-to-edge vs. surgical mitral valve repair - incidence and predictors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Maria Isabel KOERBER (Cologne, Germany)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P2498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What we should do with moderate functional mitral regurgitation at time of coronary surgery?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Vadim SHUMAVETS (Minsk, Belarus)</w:t>
            </w:r>
          </w:p>
        </w:tc>
        <w:tc>
          <w:tcPr>
            <w:tcW w:w="2601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lastRenderedPageBreak/>
              <w:t>14:00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P2499</w:t>
            </w:r>
          </w:p>
        </w:tc>
        <w:tc>
          <w:tcPr>
            <w:tcW w:w="37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r>
              <w:t>Prognostic impact of first clinical presentation and target vessel for percutaneous coronary intervention in 434 patients with prior coronary artery bypass grafting</w:t>
            </w:r>
          </w:p>
        </w:tc>
        <w:tc>
          <w:tcPr>
            <w:tcW w:w="31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spacing w:before="75" w:after="75"/>
              <w:ind w:left="75" w:right="75"/>
            </w:pPr>
            <w:proofErr w:type="spellStart"/>
            <w:r>
              <w:t>Tadayoshi</w:t>
            </w:r>
            <w:proofErr w:type="spellEnd"/>
            <w:r>
              <w:t xml:space="preserve"> MIYAGI (</w:t>
            </w:r>
            <w:proofErr w:type="spellStart"/>
            <w:r>
              <w:t>Uruma</w:t>
            </w:r>
            <w:proofErr w:type="spellEnd"/>
            <w:r>
              <w:t>, Japan)</w:t>
            </w:r>
          </w:p>
        </w:tc>
        <w:tc>
          <w:tcPr>
            <w:tcW w:w="2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A67" w:rsidRDefault="00957A67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957A67" w:rsidTr="00957A67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Pr>
              <w:ind w:right="0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>P2500</w:t>
            </w:r>
          </w:p>
        </w:tc>
        <w:tc>
          <w:tcPr>
            <w:tcW w:w="377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r>
              <w:t xml:space="preserve">Long term outcomes following surgical versus percutaneous coronary revascularization stratified according to stent subtype: a real world all-comer analysis of 6,682 patients with </w:t>
            </w:r>
            <w:proofErr w:type="spellStart"/>
            <w:r>
              <w:t>multivessel</w:t>
            </w:r>
            <w:proofErr w:type="spellEnd"/>
            <w:r>
              <w:t xml:space="preserve"> disease</w:t>
            </w:r>
          </w:p>
        </w:tc>
        <w:tc>
          <w:tcPr>
            <w:tcW w:w="3102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A67" w:rsidRDefault="00957A67">
            <w:proofErr w:type="spellStart"/>
            <w:r>
              <w:t>Shahzad</w:t>
            </w:r>
            <w:proofErr w:type="spellEnd"/>
            <w:r>
              <w:t xml:space="preserve"> RAJA (London, United Kingdom)</w:t>
            </w:r>
          </w:p>
        </w:tc>
        <w:tc>
          <w:tcPr>
            <w:tcW w:w="0" w:type="auto"/>
            <w:shd w:val="clear" w:color="auto" w:fill="E3EFE6"/>
            <w:vAlign w:val="center"/>
            <w:hideMark/>
          </w:tcPr>
          <w:p w:rsidR="00957A67" w:rsidRDefault="00957A67">
            <w:pPr>
              <w:rPr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Tr="00957A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957A67" w:rsidTr="00957A67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7A67" w:rsidRDefault="00957A67" w:rsidP="00957A67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641" name="Picture 641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7A67" w:rsidRDefault="00957A67" w:rsidP="00957A67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Innovations in the assessment of left ventricular diastolic function</w:t>
                  </w:r>
                </w:p>
              </w:tc>
            </w:tr>
          </w:tbl>
          <w:p w:rsidR="00957A67" w:rsidRDefault="00957A67" w:rsidP="00957A67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8"/>
              <w:gridCol w:w="1767"/>
              <w:gridCol w:w="5050"/>
              <w:gridCol w:w="1627"/>
              <w:gridCol w:w="2348"/>
            </w:tblGrid>
            <w:tr w:rsidR="00957A67" w:rsidTr="00957A67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rPr>
                      <w:rStyle w:val="Strong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Echo-ventricular function and myocardial diseases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Symposium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r>
                    <w:t>Budapest - Village 6</w:t>
                  </w:r>
                </w:p>
              </w:tc>
            </w:tr>
          </w:tbl>
          <w:p w:rsidR="00957A67" w:rsidRDefault="00957A67" w:rsidP="00957A67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7A67" w:rsidTr="00957A6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Default="00957A6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Chairpersons: </w:t>
                  </w:r>
                  <w:r>
                    <w:t xml:space="preserve">Frank Arnold FLACHSKAMPF (Uppsala, Sweden), </w:t>
                  </w:r>
                  <w:proofErr w:type="spellStart"/>
                  <w:r>
                    <w:t>Sherif</w:t>
                  </w:r>
                  <w:proofErr w:type="spellEnd"/>
                  <w:r>
                    <w:t xml:space="preserve"> NAGUEH (Houston, United States of America)</w:t>
                  </w:r>
                </w:p>
              </w:tc>
            </w:tr>
          </w:tbl>
          <w:p w:rsidR="00957A67" w:rsidRDefault="00957A67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203"/>
              <w:gridCol w:w="3866"/>
              <w:gridCol w:w="3158"/>
              <w:gridCol w:w="2675"/>
            </w:tblGrid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14:00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2081</w:t>
                  </w:r>
                </w:p>
              </w:tc>
              <w:tc>
                <w:tcPr>
                  <w:tcW w:w="383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How should key data be measured and integrated: E/e’, left atrial volume, PA pressure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Otto SMISETH (Oslo, Norway)</w:t>
                  </w:r>
                </w:p>
              </w:tc>
              <w:tc>
                <w:tcPr>
                  <w:tcW w:w="26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8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39" name="Picture 6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14:22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>2082</w:t>
                  </w:r>
                </w:p>
              </w:tc>
              <w:tc>
                <w:tcPr>
                  <w:tcW w:w="383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roofErr w:type="gramStart"/>
                  <w:r>
                    <w:t>What do left ventricular and atrial strain tell us about diastolic function?</w:t>
                  </w:r>
                  <w:proofErr w:type="gramEnd"/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r>
                    <w:t xml:space="preserve">Leyla </w:t>
                  </w:r>
                  <w:proofErr w:type="spellStart"/>
                  <w:r>
                    <w:t>Elif</w:t>
                  </w:r>
                  <w:proofErr w:type="spellEnd"/>
                  <w:r>
                    <w:t xml:space="preserve"> SADE (Ankara, Turkey)</w:t>
                  </w:r>
                </w:p>
              </w:tc>
              <w:tc>
                <w:tcPr>
                  <w:tcW w:w="263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8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/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38" name="Picture 6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14:45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2083</w:t>
                  </w:r>
                </w:p>
              </w:tc>
              <w:tc>
                <w:tcPr>
                  <w:tcW w:w="383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Diastolic functional reserve: concept and practice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Default="00957A67">
                  <w:pPr>
                    <w:spacing w:before="75" w:after="75"/>
                    <w:ind w:left="75" w:right="75"/>
                  </w:pPr>
                  <w:r>
                    <w:t>Jong-Won HA (Seoul, Korea Republic of)</w:t>
                  </w:r>
                </w:p>
              </w:tc>
              <w:tc>
                <w:tcPr>
                  <w:tcW w:w="263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8"/>
                  </w:tblGrid>
                  <w:tr w:rsid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Default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37" name="Picture 63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Default="00957A67">
                        <w:pPr>
                          <w:jc w:val="center"/>
                        </w:pPr>
                      </w:p>
                    </w:tc>
                  </w:tr>
                </w:tbl>
                <w:p w:rsidR="00957A67" w:rsidRDefault="00957A67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957A67" w:rsidTr="00957A67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15:07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2084</w:t>
                  </w:r>
                </w:p>
              </w:tc>
              <w:tc>
                <w:tcPr>
                  <w:tcW w:w="383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Novel ways to measure and monitor diastolic function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>
                  <w:pPr>
                    <w:rPr>
                      <w:highlight w:val="yellow"/>
                    </w:rPr>
                  </w:pPr>
                  <w:r w:rsidRPr="00957A67">
                    <w:rPr>
                      <w:highlight w:val="yellow"/>
                    </w:rPr>
                    <w:t>Zvi VERED (</w:t>
                  </w:r>
                  <w:proofErr w:type="spellStart"/>
                  <w:r w:rsidRPr="00957A67">
                    <w:rPr>
                      <w:highlight w:val="yellow"/>
                    </w:rPr>
                    <w:t>Zerifin</w:t>
                  </w:r>
                  <w:proofErr w:type="spellEnd"/>
                  <w:r w:rsidRPr="00957A67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957A67" w:rsidRDefault="00957A6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7A67" w:rsidRDefault="00957A67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RPr="00957A67" w:rsidTr="00957A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57A67" w:rsidRPr="00CE1198" w:rsidTr="00957A6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000" w:type="dxa"/>
                    <w:tblBorders>
                      <w:left w:val="single" w:sz="6" w:space="0" w:color="CBCBCB"/>
                      <w:bottom w:val="single" w:sz="6" w:space="0" w:color="CBCBCB"/>
                      <w:right w:val="single" w:sz="6" w:space="0" w:color="CBCBCB"/>
                    </w:tblBorders>
                    <w:shd w:val="clear" w:color="auto" w:fill="C5D9D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9"/>
                    <w:gridCol w:w="10831"/>
                  </w:tblGrid>
                  <w:tr w:rsidR="00957A67" w:rsidRPr="00CE1198" w:rsidTr="00957A67">
                    <w:tc>
                      <w:tcPr>
                        <w:tcW w:w="0" w:type="auto"/>
                        <w:shd w:val="clear" w:color="auto" w:fill="C5D9DA"/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fldChar w:fldCharType="begin"/>
                        </w:r>
                        <w:r w:rsidRPr="00CE1198">
                          <w:instrText xml:space="preserve"> INCLUDEPICTURE "http://spo.escardio.org/Images/empty.jpg" \* MERGEFORMATINET </w:instrText>
                        </w:r>
                        <w:r w:rsidRPr="00CE1198">
                          <w:fldChar w:fldCharType="separate"/>
                        </w:r>
                        <w:r w:rsidRPr="00CE1198">
                          <w:pict w14:anchorId="001C61B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29pt;height:19.5pt">
                              <v:imagedata r:id="rId22" r:href="rId23"/>
                            </v:shape>
                          </w:pict>
                        </w:r>
                        <w:r w:rsidRPr="00CE1198">
                          <w:fldChar w:fldCharType="end"/>
                        </w:r>
                      </w:p>
                    </w:tc>
                    <w:tc>
                      <w:tcPr>
                        <w:tcW w:w="5000" w:type="pct"/>
                        <w:shd w:val="clear" w:color="auto" w:fill="C5D9DA"/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textAlignment w:val="center"/>
                        </w:pPr>
                        <w:proofErr w:type="spellStart"/>
                        <w:r w:rsidRPr="00CE1198">
                          <w:rPr>
                            <w:rStyle w:val="title"/>
                            <w:b/>
                            <w:bCs/>
                            <w:color w:val="008294"/>
                            <w:sz w:val="20"/>
                            <w:szCs w:val="20"/>
                          </w:rPr>
                          <w:t>Transcatheter</w:t>
                        </w:r>
                        <w:proofErr w:type="spellEnd"/>
                        <w:r w:rsidRPr="00CE1198">
                          <w:rPr>
                            <w:rStyle w:val="title"/>
                            <w:b/>
                            <w:bCs/>
                            <w:color w:val="008294"/>
                            <w:sz w:val="20"/>
                            <w:szCs w:val="20"/>
                          </w:rPr>
                          <w:t xml:space="preserve"> aortic valve replacement: are we doing too many futile procedures</w:t>
                        </w:r>
                      </w:p>
                    </w:tc>
                  </w:tr>
                </w:tbl>
                <w:p w:rsidR="00957A67" w:rsidRPr="00CE1198" w:rsidRDefault="00957A67" w:rsidP="00957A67">
                  <w:pPr>
                    <w:spacing w:line="291" w:lineRule="atLeast"/>
                    <w:rPr>
                      <w:rFonts w:ascii="segoe_uiregular" w:hAnsi="segoe_uiregular"/>
                      <w:vanish/>
                      <w:color w:val="333333"/>
                      <w:sz w:val="20"/>
                      <w:szCs w:val="20"/>
                    </w:rPr>
                  </w:pPr>
                </w:p>
                <w:tbl>
                  <w:tblPr>
                    <w:tblW w:w="12000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708"/>
                    <w:gridCol w:w="3696"/>
                    <w:gridCol w:w="3368"/>
                    <w:gridCol w:w="2043"/>
                  </w:tblGrid>
                  <w:tr w:rsidR="00957A67" w:rsidRPr="00CE1198" w:rsidTr="00957A67"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E1198">
                          <w:t>28 Aug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rPr>
                            <w:rStyle w:val="Strong"/>
                          </w:rPr>
                          <w:t>14:00 - 15:30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roofErr w:type="spellStart"/>
                        <w:r w:rsidRPr="00CE1198">
                          <w:t>Valvular</w:t>
                        </w:r>
                        <w:proofErr w:type="spellEnd"/>
                        <w:r w:rsidRPr="00CE1198">
                          <w:t xml:space="preserve"> other and rheumatic disease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Debate Session, Gladiators Arena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Galileo - The Hub</w:t>
                        </w:r>
                      </w:p>
                    </w:tc>
                  </w:tr>
                </w:tbl>
                <w:p w:rsidR="00957A67" w:rsidRPr="00CE1198" w:rsidRDefault="00957A67" w:rsidP="00957A67">
                  <w:pPr>
                    <w:spacing w:line="291" w:lineRule="atLeast"/>
                    <w:rPr>
                      <w:rFonts w:ascii="segoe_uiregular" w:hAnsi="segoe_uiregular"/>
                      <w:vanish/>
                      <w:color w:val="333333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7"/>
                  </w:tblGrid>
                  <w:tr w:rsidR="00957A67" w:rsidRPr="00CE1198" w:rsidTr="00957A67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E1198">
                          <w:rPr>
                            <w:rStyle w:val="Strong"/>
                          </w:rPr>
                          <w:t>Chairpersons: </w:t>
                        </w:r>
                        <w:r w:rsidRPr="00CE1198">
                          <w:t>Luc PIERARD (Liege, Belgium), Olaf WENDLER (London, United Kingdom)</w:t>
                        </w:r>
                      </w:p>
                    </w:tc>
                  </w:tr>
                  <w:tr w:rsidR="00957A67" w:rsidRPr="00CE1198" w:rsidTr="00957A67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rPr>
                            <w:rStyle w:val="Strong"/>
                          </w:rPr>
                          <w:t>Subtitle: </w:t>
                        </w:r>
                        <w:r w:rsidRPr="00CE1198">
                          <w:t>Gladiators Arena</w:t>
                        </w:r>
                      </w:p>
                    </w:tc>
                  </w:tr>
                </w:tbl>
                <w:p w:rsidR="00957A67" w:rsidRPr="00CE1198" w:rsidRDefault="00957A67" w:rsidP="00957A67">
                  <w:pPr>
                    <w:spacing w:line="291" w:lineRule="atLeast"/>
                    <w:rPr>
                      <w:rFonts w:ascii="segoe_uiregular" w:hAnsi="segoe_uiregular"/>
                      <w:color w:val="333333"/>
                      <w:sz w:val="20"/>
                      <w:szCs w:val="20"/>
                    </w:rPr>
                  </w:pPr>
                </w:p>
                <w:tbl>
                  <w:tblPr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"/>
                    <w:gridCol w:w="1203"/>
                    <w:gridCol w:w="3879"/>
                    <w:gridCol w:w="3151"/>
                    <w:gridCol w:w="2669"/>
                  </w:tblGrid>
                  <w:tr w:rsidR="00957A67" w:rsidRPr="00CE1198" w:rsidTr="00957A67">
                    <w:trPr>
                      <w:tblCellSpacing w:w="15" w:type="dxa"/>
                    </w:trPr>
                    <w:tc>
                      <w:tcPr>
                        <w:tcW w:w="1053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957A67" w:rsidRDefault="00957A67" w:rsidP="00957A67">
                        <w:pPr>
                          <w:spacing w:before="75" w:after="75"/>
                          <w:ind w:left="75" w:right="75"/>
                          <w:rPr>
                            <w:highlight w:val="yellow"/>
                          </w:rPr>
                        </w:pPr>
                        <w:r w:rsidRPr="00957A67">
                          <w:rPr>
                            <w:rStyle w:val="apple-converted-space"/>
                            <w:rFonts w:ascii="segoe_uiregular" w:hAnsi="segoe_uiregular"/>
                            <w:color w:val="333333"/>
                            <w:sz w:val="20"/>
                            <w:szCs w:val="20"/>
                            <w:highlight w:val="yellow"/>
                          </w:rPr>
                          <w:t> </w:t>
                        </w:r>
                        <w:r w:rsidRPr="00957A67">
                          <w:rPr>
                            <w:highlight w:val="yellow"/>
                          </w:rPr>
                          <w:t>14:00</w:t>
                        </w:r>
                      </w:p>
                    </w:tc>
                    <w:tc>
                      <w:tcPr>
                        <w:tcW w:w="1173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957A67" w:rsidRDefault="00957A67" w:rsidP="00957A67">
                        <w:pPr>
                          <w:spacing w:before="75" w:after="75"/>
                          <w:ind w:left="75" w:right="75"/>
                          <w:rPr>
                            <w:highlight w:val="yellow"/>
                          </w:rPr>
                        </w:pPr>
                        <w:r w:rsidRPr="00957A67">
                          <w:rPr>
                            <w:highlight w:val="yellow"/>
                          </w:rPr>
                          <w:t>2004</w:t>
                        </w:r>
                      </w:p>
                    </w:tc>
                    <w:tc>
                      <w:tcPr>
                        <w:tcW w:w="3849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957A67" w:rsidRDefault="00957A67" w:rsidP="00957A67">
                        <w:pPr>
                          <w:spacing w:before="75" w:after="75"/>
                          <w:ind w:left="75" w:right="75"/>
                          <w:rPr>
                            <w:highlight w:val="yellow"/>
                          </w:rPr>
                        </w:pPr>
                        <w:proofErr w:type="spellStart"/>
                        <w:r w:rsidRPr="00957A67">
                          <w:rPr>
                            <w:highlight w:val="yellow"/>
                          </w:rPr>
                          <w:t>Transcatheter</w:t>
                        </w:r>
                        <w:proofErr w:type="spellEnd"/>
                        <w:r w:rsidRPr="00957A67">
                          <w:rPr>
                            <w:highlight w:val="yellow"/>
                          </w:rPr>
                          <w:t xml:space="preserve"> aortic valve replacement: are we doing too many </w:t>
                        </w:r>
                        <w:r w:rsidRPr="00957A67">
                          <w:rPr>
                            <w:highlight w:val="yellow"/>
                          </w:rPr>
                          <w:lastRenderedPageBreak/>
                          <w:t>futile procedures - Positioning of the topic</w:t>
                        </w:r>
                      </w:p>
                    </w:tc>
                    <w:tc>
                      <w:tcPr>
                        <w:tcW w:w="3121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957A67" w:rsidRDefault="00957A67" w:rsidP="00957A67">
                        <w:pPr>
                          <w:spacing w:before="75" w:after="75"/>
                          <w:ind w:left="75" w:right="75"/>
                          <w:rPr>
                            <w:highlight w:val="yellow"/>
                          </w:rPr>
                        </w:pPr>
                        <w:r w:rsidRPr="00957A67">
                          <w:rPr>
                            <w:highlight w:val="yellow"/>
                          </w:rPr>
                          <w:lastRenderedPageBreak/>
                          <w:t xml:space="preserve">Amit SEGEV (Tel </w:t>
                        </w:r>
                        <w:proofErr w:type="spellStart"/>
                        <w:r w:rsidRPr="00957A67">
                          <w:rPr>
                            <w:highlight w:val="yellow"/>
                          </w:rPr>
                          <w:t>Hashomer</w:t>
                        </w:r>
                        <w:proofErr w:type="spellEnd"/>
                        <w:r w:rsidRPr="00957A67">
                          <w:rPr>
                            <w:highlight w:val="yellow"/>
                          </w:rPr>
                          <w:t>, Israel)</w:t>
                        </w:r>
                      </w:p>
                    </w:tc>
                    <w:tc>
                      <w:tcPr>
                        <w:tcW w:w="262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"/>
                          <w:gridCol w:w="2462"/>
                        </w:tblGrid>
                        <w:tr w:rsidR="00957A67" w:rsidRPr="00CE1198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spacing w:before="75" w:after="75"/>
                                      <w:ind w:left="75" w:right="75"/>
                                    </w:pP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7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E1198">
                                      <w:fldChar w:fldCharType="begin"/>
                                    </w:r>
                                    <w:r w:rsidRPr="00CE1198">
                                      <w:instrText xml:space="preserve"> INCLUDEPICTURE "http://spo.escardio.org/Images/365-nb.jpg" \* MERGEFORMATINET </w:instrText>
                                    </w:r>
                                    <w:r w:rsidRPr="00CE1198">
                                      <w:fldChar w:fldCharType="separate"/>
                                    </w:r>
                                    <w:r w:rsidRPr="00CE1198">
                                      <w:pict w14:anchorId="2CEC10DB">
                                        <v:shape id="ctl00_PlaceHolderMain_ucPresentationList_dgTelerikPresList_ctl00_ctl04_imgnb365" o:spid="_x0000_i1026" type="#_x0000_t75" alt="" style="width:31.5pt;height:21pt">
                                          <v:imagedata r:id="rId24" r:href="rId25"/>
                                        </v:shape>
                                      </w:pict>
                                    </w:r>
                                    <w:r w:rsidRPr="00CE1198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A67" w:rsidRPr="00CE1198" w:rsidTr="00957A67">
                    <w:trPr>
                      <w:tblCellSpacing w:w="15" w:type="dxa"/>
                    </w:trPr>
                    <w:tc>
                      <w:tcPr>
                        <w:tcW w:w="1053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ind w:right="0"/>
                          <w:rPr>
                            <w:sz w:val="24"/>
                            <w:szCs w:val="24"/>
                          </w:rPr>
                        </w:pPr>
                        <w:r w:rsidRPr="00CE1198">
                          <w:t>14:15</w:t>
                        </w:r>
                      </w:p>
                    </w:tc>
                    <w:tc>
                      <w:tcPr>
                        <w:tcW w:w="1173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2005</w:t>
                        </w:r>
                      </w:p>
                    </w:tc>
                    <w:tc>
                      <w:tcPr>
                        <w:tcW w:w="3849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roofErr w:type="spellStart"/>
                        <w:r w:rsidRPr="00CE1198">
                          <w:t>Transcatheter</w:t>
                        </w:r>
                        <w:proofErr w:type="spellEnd"/>
                        <w:r w:rsidRPr="00CE1198">
                          <w:t xml:space="preserve"> aortic valve replacement: are we doing too many futile procedures – PRO</w:t>
                        </w:r>
                      </w:p>
                    </w:tc>
                    <w:tc>
                      <w:tcPr>
                        <w:tcW w:w="3121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Catherine M OTTO (Seattle, United States of America)</w:t>
                        </w:r>
                      </w:p>
                    </w:tc>
                    <w:tc>
                      <w:tcPr>
                        <w:tcW w:w="262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"/>
                          <w:gridCol w:w="2462"/>
                        </w:tblGrid>
                        <w:tr w:rsidR="00957A67" w:rsidRPr="00CE1198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/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7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E1198">
                                      <w:fldChar w:fldCharType="begin"/>
                                    </w:r>
                                    <w:r w:rsidRPr="00CE1198">
                                      <w:instrText xml:space="preserve"> INCLUDEPICTURE "http://spo.escardio.org/Images/365-nb.jpg" \* MERGEFORMATINET </w:instrText>
                                    </w:r>
                                    <w:r w:rsidRPr="00CE1198">
                                      <w:fldChar w:fldCharType="separate"/>
                                    </w:r>
                                    <w:r w:rsidRPr="00CE1198">
                                      <w:pict w14:anchorId="774F7733">
                                        <v:shape id="ctl00_PlaceHolderMain_ucPresentationList_dgTelerikPresList_ctl00_ctl06_imgnb365" o:spid="_x0000_i1027" type="#_x0000_t75" alt="" style="width:31.5pt;height:21pt">
                                          <v:imagedata r:id="rId24" r:href="rId26"/>
                                        </v:shape>
                                      </w:pict>
                                    </w:r>
                                    <w:r w:rsidRPr="00CE1198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957A67" w:rsidRPr="00CE1198" w:rsidRDefault="00957A67" w:rsidP="00957A6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A67" w:rsidRPr="00CE1198" w:rsidTr="00957A67">
                    <w:trPr>
                      <w:tblCellSpacing w:w="15" w:type="dxa"/>
                    </w:trPr>
                    <w:tc>
                      <w:tcPr>
                        <w:tcW w:w="1053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  <w:rPr>
                            <w:sz w:val="24"/>
                            <w:szCs w:val="24"/>
                          </w:rPr>
                        </w:pPr>
                        <w:r w:rsidRPr="00CE1198">
                          <w:t>14:45</w:t>
                        </w:r>
                      </w:p>
                    </w:tc>
                    <w:tc>
                      <w:tcPr>
                        <w:tcW w:w="1173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</w:pPr>
                        <w:r w:rsidRPr="00CE1198">
                          <w:t>2006</w:t>
                        </w:r>
                      </w:p>
                    </w:tc>
                    <w:tc>
                      <w:tcPr>
                        <w:tcW w:w="3849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</w:pPr>
                        <w:proofErr w:type="spellStart"/>
                        <w:r w:rsidRPr="00CE1198">
                          <w:t>Transcatheter</w:t>
                        </w:r>
                        <w:proofErr w:type="spellEnd"/>
                        <w:r w:rsidRPr="00CE1198">
                          <w:t xml:space="preserve"> aortic valve replacement: are we doing too many futile procedures – CON</w:t>
                        </w:r>
                      </w:p>
                    </w:tc>
                    <w:tc>
                      <w:tcPr>
                        <w:tcW w:w="3121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</w:pPr>
                        <w:r w:rsidRPr="00CE1198">
                          <w:t>Bernard David PRENDERGAST (London, United Kingdom)</w:t>
                        </w:r>
                      </w:p>
                    </w:tc>
                    <w:tc>
                      <w:tcPr>
                        <w:tcW w:w="262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"/>
                          <w:gridCol w:w="2462"/>
                        </w:tblGrid>
                        <w:tr w:rsidR="00957A67" w:rsidRPr="00CE1198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spacing w:before="75" w:after="75"/>
                                      <w:ind w:left="75" w:right="75"/>
                                    </w:pP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7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E1198">
                                      <w:fldChar w:fldCharType="begin"/>
                                    </w:r>
                                    <w:r w:rsidRPr="00CE1198">
                                      <w:instrText xml:space="preserve"> INCLUDEPICTURE "http://spo.escardio.org/Images/365-nb.jpg" \* MERGEFORMATINET </w:instrText>
                                    </w:r>
                                    <w:r w:rsidRPr="00CE1198">
                                      <w:fldChar w:fldCharType="separate"/>
                                    </w:r>
                                    <w:r w:rsidRPr="00CE1198">
                                      <w:pict w14:anchorId="3E9CD0F8">
                                        <v:shape id="ctl00_PlaceHolderMain_ucPresentationList_dgTelerikPresList_ctl00_ctl08_imgnb365" o:spid="_x0000_i1028" type="#_x0000_t75" alt="" style="width:31.5pt;height:21pt">
                                          <v:imagedata r:id="rId24" r:href="rId27"/>
                                        </v:shape>
                                      </w:pict>
                                    </w:r>
                                    <w:r w:rsidRPr="00CE1198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957A67" w:rsidRPr="00CE1198" w:rsidRDefault="00957A67" w:rsidP="00957A67">
                        <w:pPr>
                          <w:spacing w:before="75" w:after="75"/>
                          <w:ind w:left="75" w:right="7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57A67" w:rsidRPr="00CE1198" w:rsidTr="00957A67">
                    <w:trPr>
                      <w:tblCellSpacing w:w="15" w:type="dxa"/>
                    </w:trPr>
                    <w:tc>
                      <w:tcPr>
                        <w:tcW w:w="1053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Pr>
                          <w:ind w:right="0"/>
                          <w:rPr>
                            <w:sz w:val="24"/>
                            <w:szCs w:val="24"/>
                          </w:rPr>
                        </w:pPr>
                        <w:r w:rsidRPr="00CE1198">
                          <w:t>15:15</w:t>
                        </w:r>
                      </w:p>
                    </w:tc>
                    <w:tc>
                      <w:tcPr>
                        <w:tcW w:w="1173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2007</w:t>
                        </w:r>
                      </w:p>
                    </w:tc>
                    <w:tc>
                      <w:tcPr>
                        <w:tcW w:w="3849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proofErr w:type="spellStart"/>
                        <w:r w:rsidRPr="00CE1198">
                          <w:t>Transcatheter</w:t>
                        </w:r>
                        <w:proofErr w:type="spellEnd"/>
                        <w:r w:rsidRPr="00CE1198">
                          <w:t xml:space="preserve"> aortic valve replacement: are we doing too many futile procedures - Conclusion</w:t>
                        </w:r>
                      </w:p>
                    </w:tc>
                    <w:tc>
                      <w:tcPr>
                        <w:tcW w:w="3121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7A67" w:rsidRPr="00CE1198" w:rsidRDefault="00957A67" w:rsidP="00957A67">
                        <w:r w:rsidRPr="00CE1198">
                          <w:t>Luc PIERARD (Liege, Belgium)</w:t>
                        </w:r>
                      </w:p>
                    </w:tc>
                    <w:tc>
                      <w:tcPr>
                        <w:tcW w:w="262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"/>
                          <w:gridCol w:w="2462"/>
                        </w:tblGrid>
                        <w:tr w:rsidR="00957A67" w:rsidRPr="00CE1198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/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7"/>
                              </w:tblGrid>
                              <w:tr w:rsidR="00957A67" w:rsidRPr="00CE11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57A67" w:rsidRPr="00CE1198" w:rsidRDefault="00957A67" w:rsidP="00957A6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E1198">
                                      <w:fldChar w:fldCharType="begin"/>
                                    </w:r>
                                    <w:r w:rsidRPr="00CE1198">
                                      <w:instrText xml:space="preserve"> INCLUDEPICTURE "http://spo.escardio.org/Images/365-nb.jpg" \* MERGEFORMATINET </w:instrText>
                                    </w:r>
                                    <w:r w:rsidRPr="00CE1198">
                                      <w:fldChar w:fldCharType="separate"/>
                                    </w:r>
                                    <w:r w:rsidRPr="00CE1198">
                                      <w:pict w14:anchorId="2109943C">
                                        <v:shape id="ctl00_PlaceHolderMain_ucPresentationList_dgTelerikPresList_ctl00_ctl10_imgnb365" o:spid="_x0000_i1029" type="#_x0000_t75" alt="" style="width:31.5pt;height:21pt">
                                          <v:imagedata r:id="rId24" r:href="rId28"/>
                                        </v:shape>
                                      </w:pict>
                                    </w:r>
                                    <w:r w:rsidRPr="00CE1198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957A67" w:rsidRPr="00CE1198" w:rsidRDefault="00957A67" w:rsidP="00957A67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957A67" w:rsidRPr="00CE1198" w:rsidRDefault="00957A67" w:rsidP="00957A6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CE1198" w:rsidRDefault="00957A67" w:rsidP="00957A67">
                  <w:pPr>
                    <w:spacing w:line="291" w:lineRule="atLeast"/>
                    <w:rPr>
                      <w:rFonts w:ascii="segoe_uiregular" w:hAnsi="segoe_uiregular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957A67" w:rsidRDefault="00957A67" w:rsidP="00957A67"/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57A67" w:rsidRPr="00957A67" w:rsidTr="00957A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957A67" w:rsidRPr="00957A67" w:rsidTr="00957A67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57A67" w:rsidRPr="00957A67" w:rsidRDefault="00957A67" w:rsidP="00957A67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0CEF43" wp14:editId="3AD2026D">
                        <wp:extent cx="368300" cy="247650"/>
                        <wp:effectExtent l="0" t="0" r="0" b="0"/>
                        <wp:docPr id="647" name="Picture 64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Secondary mitral regurgitation: a clinical challenge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2048"/>
              <w:gridCol w:w="2988"/>
              <w:gridCol w:w="3091"/>
              <w:gridCol w:w="2754"/>
            </w:tblGrid>
            <w:tr w:rsidR="00957A67" w:rsidRPr="00957A67" w:rsidTr="00957A67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Mitral valve disease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Advances in Science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Vienne - Village 9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9"/>
            </w:tblGrid>
            <w:tr w:rsidR="00957A67" w:rsidRPr="00957A67" w:rsidTr="00957A6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Ottavio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ALFIERI (Brescia, Italy), </w:t>
                  </w:r>
                  <w:r w:rsidRPr="00846D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Ronen BEERI (Jerusalem, Israel</w:t>
                  </w: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957A67" w:rsidRPr="00957A67" w:rsidRDefault="00957A67" w:rsidP="00957A67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957A67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50"/>
              <w:gridCol w:w="3098"/>
              <w:gridCol w:w="2709"/>
            </w:tblGrid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2113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of the art in surgery for secondary mitral regurgitation.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Gilles DREYFUS (Monaco, Monaco)</w:t>
                  </w:r>
                </w:p>
              </w:tc>
              <w:tc>
                <w:tcPr>
                  <w:tcW w:w="26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9FBA5E" wp14:editId="348C8859">
                                    <wp:extent cx="400050" cy="266700"/>
                                    <wp:effectExtent l="0" t="0" r="0" b="0"/>
                                    <wp:docPr id="649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14:18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2114</w:t>
                  </w:r>
                </w:p>
              </w:tc>
              <w:tc>
                <w:tcPr>
                  <w:tcW w:w="37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EVEREST II REALISM Continued Access Study - 1 year outcomes in patients with functional mitral regurgitation reported by baseline New York Heart Association functional class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Saibal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KAR (Los Angeles, United States of America)</w:t>
                  </w:r>
                </w:p>
              </w:tc>
              <w:tc>
                <w:tcPr>
                  <w:tcW w:w="26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BD6B49" wp14:editId="6EB9BC67">
                                    <wp:extent cx="400050" cy="266700"/>
                                    <wp:effectExtent l="0" t="0" r="0" b="0"/>
                                    <wp:docPr id="650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14:36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2115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year</w:t>
                  </w:r>
                  <w:proofErr w:type="gram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outcome after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mitraclip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procedure for functional and degenerative significant mitral regurgitation: a systematic review and meta-analysis.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Mauro CHIARITO (Milan, Italy)</w:t>
                  </w:r>
                </w:p>
              </w:tc>
              <w:tc>
                <w:tcPr>
                  <w:tcW w:w="26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C99FC5" wp14:editId="14755D0E">
                                    <wp:extent cx="400050" cy="266700"/>
                                    <wp:effectExtent l="0" t="0" r="0" b="0"/>
                                    <wp:docPr id="651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14:54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2116</w:t>
                  </w:r>
                </w:p>
              </w:tc>
              <w:tc>
                <w:tcPr>
                  <w:tcW w:w="37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Predictors for long-term survival after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edge-to-edge mitral valve repair</w:t>
                  </w:r>
                </w:p>
              </w:tc>
              <w:tc>
                <w:tcPr>
                  <w:tcW w:w="306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Martin ORBAN (Starnberg, Germany)</w:t>
                  </w:r>
                </w:p>
              </w:tc>
              <w:tc>
                <w:tcPr>
                  <w:tcW w:w="26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957A67" w:rsidRPr="00957A67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57A67" w:rsidRPr="00957A6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57A67" w:rsidRPr="00957A67" w:rsidRDefault="00957A67" w:rsidP="00957A67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57A6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50310A6" wp14:editId="197F12B0">
                                    <wp:extent cx="400050" cy="266700"/>
                                    <wp:effectExtent l="0" t="0" r="0" b="0"/>
                                    <wp:docPr id="652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7A67" w:rsidRPr="00957A67" w:rsidRDefault="00957A67" w:rsidP="00957A67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7A67" w:rsidRPr="00957A67" w:rsidTr="00957A67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15:12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2117</w:t>
                  </w:r>
                </w:p>
              </w:tc>
              <w:tc>
                <w:tcPr>
                  <w:tcW w:w="37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Future direction for research in </w:t>
                  </w:r>
                  <w:proofErr w:type="spellStart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intervention for mitral regurgitation.</w:t>
                  </w:r>
                </w:p>
              </w:tc>
              <w:tc>
                <w:tcPr>
                  <w:tcW w:w="306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7A67" w:rsidRPr="00957A67" w:rsidRDefault="00957A67" w:rsidP="00957A67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7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Ted FELDMAN (Evanston, United States of America)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57A67" w:rsidRPr="00957A67" w:rsidRDefault="00957A67" w:rsidP="00957A67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57A67" w:rsidRPr="00957A67" w:rsidRDefault="00957A67" w:rsidP="00957A67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46D59" w:rsidTr="00846D5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846D59" w:rsidTr="00846D59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660" name="Picture 66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Hot issues in pericardial and myocardial disease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1550"/>
              <w:gridCol w:w="3966"/>
              <w:gridCol w:w="2079"/>
              <w:gridCol w:w="3284"/>
            </w:tblGrid>
            <w:tr w:rsidR="00846D59" w:rsidTr="00846D59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rPr>
                      <w:rStyle w:val="Strong"/>
                    </w:rPr>
                    <w:t>15:35 - 16:25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Pericardial and myocardial disease, </w:t>
                  </w:r>
                  <w:proofErr w:type="spellStart"/>
                  <w:r>
                    <w:t>tumours</w:t>
                  </w:r>
                  <w:proofErr w:type="spellEnd"/>
                  <w:r>
                    <w:t>, other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Moderated poster station - Poster Area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46D59" w:rsidTr="00846D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lastRenderedPageBreak/>
                    <w:t>Chairpersons: </w:t>
                  </w:r>
                  <w:r w:rsidRPr="00846D59">
                    <w:rPr>
                      <w:highlight w:val="yellow"/>
                    </w:rPr>
                    <w:t>Yehuda ADLER (</w:t>
                  </w:r>
                  <w:proofErr w:type="spellStart"/>
                  <w:r w:rsidRPr="00846D59">
                    <w:rPr>
                      <w:highlight w:val="yellow"/>
                    </w:rPr>
                    <w:t>Rannana</w:t>
                  </w:r>
                  <w:proofErr w:type="spellEnd"/>
                  <w:r w:rsidRPr="00846D59">
                    <w:rPr>
                      <w:highlight w:val="yellow"/>
                    </w:rPr>
                    <w:t>, Israel</w:t>
                  </w:r>
                  <w:r>
                    <w:t>), Sabine PANKUWEIT (Marburg, Germany)</w:t>
                  </w:r>
                </w:p>
              </w:tc>
            </w:tr>
            <w:tr w:rsidR="00846D59" w:rsidTr="00846D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rPr>
                      <w:rStyle w:val="Strong"/>
                    </w:rPr>
                    <w:t>Learning Objectives: </w:t>
                  </w:r>
                  <w:r>
                    <w:t xml:space="preserve">Moderated Posters are on display from 14:00 to 18:00 on the plasma screen of the topic related Moderated Poster station. During the moderated poster session (15:35-16:25), from a large plasma screen, Presenters will </w:t>
                  </w:r>
                  <w:proofErr w:type="spellStart"/>
                  <w:r>
                    <w:t>summarise</w:t>
                  </w:r>
                  <w:proofErr w:type="spellEnd"/>
                  <w: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846D59" w:rsidRDefault="00846D59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1316"/>
              <w:gridCol w:w="3800"/>
              <w:gridCol w:w="3133"/>
              <w:gridCol w:w="2652"/>
            </w:tblGrid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15:35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P2192</w:t>
                  </w:r>
                </w:p>
              </w:tc>
              <w:tc>
                <w:tcPr>
                  <w:tcW w:w="37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Long-term outcomes of idiopathic chronic large pericardial effusions: to tap or not to tap?</w:t>
                  </w:r>
                </w:p>
              </w:tc>
              <w:tc>
                <w:tcPr>
                  <w:tcW w:w="31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Massimo IMAZIO (Torino, Italy)</w:t>
                  </w:r>
                </w:p>
              </w:tc>
              <w:tc>
                <w:tcPr>
                  <w:tcW w:w="260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8" name="Picture 65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15:42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P2193</w:t>
                  </w:r>
                </w:p>
              </w:tc>
              <w:tc>
                <w:tcPr>
                  <w:tcW w:w="37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Cell differentiation in cardiac </w:t>
                  </w:r>
                  <w:proofErr w:type="spellStart"/>
                  <w:r>
                    <w:t>myxoma</w:t>
                  </w:r>
                  <w:proofErr w:type="spellEnd"/>
                  <w:r>
                    <w:t>: an innovative approach by comparing confocal microscopy, laser microdissection and gene expression analysis</w:t>
                  </w:r>
                </w:p>
              </w:tc>
              <w:tc>
                <w:tcPr>
                  <w:tcW w:w="31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Angela PUCCI (Pisa, Italy)</w:t>
                  </w:r>
                </w:p>
              </w:tc>
              <w:tc>
                <w:tcPr>
                  <w:tcW w:w="260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7" name="Picture 65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15:49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P2194</w:t>
                  </w:r>
                </w:p>
              </w:tc>
              <w:tc>
                <w:tcPr>
                  <w:tcW w:w="37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Endomyocardial</w:t>
                  </w:r>
                  <w:proofErr w:type="spellEnd"/>
                  <w:r>
                    <w:t xml:space="preserve"> vs </w:t>
                  </w:r>
                  <w:proofErr w:type="spellStart"/>
                  <w:r>
                    <w:t>extracardiac</w:t>
                  </w:r>
                  <w:proofErr w:type="spellEnd"/>
                  <w:r>
                    <w:t xml:space="preserve"> tissue biopsies in the diagnosis of cardiac sarcoidosis</w:t>
                  </w:r>
                </w:p>
              </w:tc>
              <w:tc>
                <w:tcPr>
                  <w:tcW w:w="31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Piia</w:t>
                  </w:r>
                  <w:proofErr w:type="spellEnd"/>
                  <w:r>
                    <w:t xml:space="preserve"> SIMONEN (Helsinki, Finland)</w:t>
                  </w:r>
                </w:p>
              </w:tc>
              <w:tc>
                <w:tcPr>
                  <w:tcW w:w="260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6" name="Picture 65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15:56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P2195</w:t>
                  </w:r>
                </w:p>
              </w:tc>
              <w:tc>
                <w:tcPr>
                  <w:tcW w:w="37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The predictive value of plasma Galectin-3 for cardiac impairment and mortality in patients with Chagas disease.</w:t>
                  </w:r>
                </w:p>
              </w:tc>
              <w:tc>
                <w:tcPr>
                  <w:tcW w:w="31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Felix RAMIRES (Sao Paulo, Brazil)</w:t>
                  </w:r>
                </w:p>
              </w:tc>
              <w:tc>
                <w:tcPr>
                  <w:tcW w:w="260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5" name="Picture 65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16:03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P2196</w:t>
                  </w:r>
                </w:p>
              </w:tc>
              <w:tc>
                <w:tcPr>
                  <w:tcW w:w="37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Predictors and prognosis of the post </w:t>
                  </w:r>
                  <w:proofErr w:type="spellStart"/>
                  <w:r>
                    <w:t>pericardiotomy</w:t>
                  </w:r>
                  <w:proofErr w:type="spellEnd"/>
                  <w:r>
                    <w:t xml:space="preserve"> syndrome</w:t>
                  </w:r>
                </w:p>
              </w:tc>
              <w:tc>
                <w:tcPr>
                  <w:tcW w:w="31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Dirk VAN OSCH (Utrecht, Netherlands)</w:t>
                  </w:r>
                </w:p>
              </w:tc>
              <w:tc>
                <w:tcPr>
                  <w:tcW w:w="260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4" name="Picture 65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16:10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P2197</w:t>
                  </w:r>
                </w:p>
              </w:tc>
              <w:tc>
                <w:tcPr>
                  <w:tcW w:w="37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Colchicine increases ventricular vulnerability in an experimental whole-heart model</w:t>
                  </w:r>
                </w:p>
              </w:tc>
              <w:tc>
                <w:tcPr>
                  <w:tcW w:w="31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roofErr w:type="spellStart"/>
                  <w:r>
                    <w:t>Gerrit</w:t>
                  </w:r>
                  <w:proofErr w:type="spellEnd"/>
                  <w:r>
                    <w:t xml:space="preserve"> FROMMEYER (Muenster, Germany)</w:t>
                  </w:r>
                </w:p>
              </w:tc>
              <w:tc>
                <w:tcPr>
                  <w:tcW w:w="260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5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53" name="Picture 65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16:17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P2198</w:t>
                  </w:r>
                </w:p>
              </w:tc>
              <w:tc>
                <w:tcPr>
                  <w:tcW w:w="37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Treatment of idiopathic recurrent pericarditis with </w:t>
                  </w:r>
                  <w:proofErr w:type="spellStart"/>
                  <w:r>
                    <w:t>anakinra</w:t>
                  </w:r>
                  <w:proofErr w:type="spellEnd"/>
                  <w:r>
                    <w:t>. A multicenter randomized controlled clinical trial.</w:t>
                  </w:r>
                </w:p>
              </w:tc>
              <w:tc>
                <w:tcPr>
                  <w:tcW w:w="31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Massimo IMAZIO (Torino, Italy)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6D59" w:rsidRDefault="00846D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D59" w:rsidRDefault="00846D59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46D59" w:rsidTr="00846D5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846D59" w:rsidTr="00846D59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668" name="Picture 66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Novel ultrasonic techniques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783"/>
              <w:gridCol w:w="2538"/>
              <w:gridCol w:w="2327"/>
              <w:gridCol w:w="4134"/>
            </w:tblGrid>
            <w:tr w:rsidR="00846D59" w:rsidTr="00846D59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28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rPr>
                      <w:rStyle w:val="Strong"/>
                    </w:rPr>
                    <w:t>15:35 - 16:25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Echo / Doppler, other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Moderated poster station - Poster Area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46D59" w:rsidTr="00846D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Chairpersons: </w:t>
                  </w:r>
                  <w:r w:rsidRPr="00846D59">
                    <w:rPr>
                      <w:highlight w:val="yellow"/>
                    </w:rPr>
                    <w:t>Ronen BEERI (Jerusalem, Israel</w:t>
                  </w:r>
                  <w:r>
                    <w:t>), Satoshi NAKATANI (</w:t>
                  </w:r>
                  <w:proofErr w:type="spellStart"/>
                  <w:r>
                    <w:t>Takarazuka</w:t>
                  </w:r>
                  <w:proofErr w:type="spellEnd"/>
                  <w:r>
                    <w:t>, Japan)</w:t>
                  </w:r>
                </w:p>
              </w:tc>
            </w:tr>
            <w:tr w:rsidR="00846D59" w:rsidTr="00846D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rPr>
                      <w:rStyle w:val="Strong"/>
                    </w:rPr>
                    <w:t>Learning Objectives: </w:t>
                  </w:r>
                  <w:r>
                    <w:t xml:space="preserve">Moderated Posters are on display from 14:00 to 18:00 on the plasma screen of the topic related Moderated Poster station. During the moderated poster session (15:35-16:25), from a large plasma screen, Presenters will </w:t>
                  </w:r>
                  <w:proofErr w:type="spellStart"/>
                  <w:r>
                    <w:t>summarise</w:t>
                  </w:r>
                  <w:proofErr w:type="spellEnd"/>
                  <w: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846D59" w:rsidRDefault="00846D59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846D59" w:rsidRDefault="00846D59">
            <w:pPr>
              <w:pStyle w:val="Heading3"/>
              <w:pBdr>
                <w:bottom w:val="single" w:sz="6" w:space="0" w:color="01ACB8"/>
              </w:pBdr>
              <w:spacing w:before="0" w:beforeAutospacing="0" w:after="0" w:afterAutospacing="0" w:line="336" w:lineRule="atLeast"/>
              <w:rPr>
                <w:rFonts w:ascii="montserratregular" w:hAnsi="montserratregular"/>
                <w:caps/>
                <w:color w:val="222222"/>
                <w:sz w:val="25"/>
                <w:szCs w:val="25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746"/>
              <w:gridCol w:w="3189"/>
              <w:gridCol w:w="2651"/>
            </w:tblGrid>
            <w:tr w:rsidR="00846D59" w:rsidTr="00846D59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150" w:after="150"/>
                    <w:ind w:left="150" w:right="150"/>
                    <w:rPr>
                      <w:rFonts w:ascii="Times New Roman" w:hAnsi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29" w:tooltip="Click here to sort" w:history="1">
                    <w:r>
                      <w:rPr>
                        <w:rStyle w:val="Hyperlink"/>
                        <w:b/>
                        <w:bCs/>
                        <w:color w:val="444444"/>
                      </w:rPr>
                      <w:t>Time</w:t>
                    </w:r>
                  </w:hyperlink>
                </w:p>
                <w:p w:rsidR="00846D59" w:rsidRDefault="00846D59" w:rsidP="00846D59">
                  <w:pPr>
                    <w:spacing w:before="150" w:after="150"/>
                    <w:ind w:left="150" w:right="150"/>
                    <w:textAlignment w:val="center"/>
                    <w:rPr>
                      <w:b/>
                      <w:bCs/>
                      <w:color w:val="444444"/>
                    </w:rPr>
                  </w:pPr>
                  <w:r>
                    <w:rPr>
                      <w:b/>
                      <w:bCs/>
                      <w:color w:val="44444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150" w:after="150"/>
                    <w:ind w:left="150" w:right="150"/>
                    <w:rPr>
                      <w:b/>
                      <w:bCs/>
                      <w:color w:val="444444"/>
                    </w:rPr>
                  </w:pPr>
                  <w:hyperlink r:id="rId30" w:tooltip="Click here to sort" w:history="1">
                    <w:r>
                      <w:rPr>
                        <w:rStyle w:val="Hyperlink"/>
                        <w:b/>
                        <w:bCs/>
                        <w:color w:val="444444"/>
                      </w:rPr>
                      <w:t xml:space="preserve">FP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color w:val="444444"/>
                      </w:rPr>
                      <w:t>Nr</w:t>
                    </w:r>
                    <w:proofErr w:type="spellEnd"/>
                  </w:hyperlink>
                </w:p>
                <w:p w:rsidR="00846D59" w:rsidRDefault="00846D59" w:rsidP="00846D59">
                  <w:pPr>
                    <w:spacing w:before="150" w:after="150"/>
                    <w:ind w:left="150" w:right="150"/>
                    <w:textAlignment w:val="center"/>
                    <w:rPr>
                      <w:b/>
                      <w:bCs/>
                      <w:color w:val="444444"/>
                    </w:rPr>
                  </w:pPr>
                  <w:r>
                    <w:rPr>
                      <w:b/>
                      <w:bCs/>
                      <w:color w:val="44444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150" w:after="150"/>
                    <w:ind w:left="150" w:right="150"/>
                    <w:rPr>
                      <w:b/>
                      <w:bCs/>
                      <w:color w:val="444444"/>
                    </w:rPr>
                  </w:pPr>
                  <w:hyperlink r:id="rId31" w:tooltip="Click here to sort" w:history="1">
                    <w:r>
                      <w:rPr>
                        <w:rStyle w:val="Hyperlink"/>
                        <w:b/>
                        <w:bCs/>
                        <w:color w:val="444444"/>
                      </w:rPr>
                      <w:t>Title</w:t>
                    </w:r>
                  </w:hyperlink>
                </w:p>
                <w:p w:rsidR="00846D59" w:rsidRDefault="00846D59" w:rsidP="00846D59">
                  <w:pPr>
                    <w:spacing w:before="150" w:after="150"/>
                    <w:ind w:left="150" w:right="150"/>
                    <w:textAlignment w:val="center"/>
                    <w:rPr>
                      <w:b/>
                      <w:bCs/>
                      <w:color w:val="444444"/>
                    </w:rPr>
                  </w:pPr>
                  <w:r>
                    <w:rPr>
                      <w:b/>
                      <w:bCs/>
                      <w:color w:val="44444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150" w:after="150"/>
                    <w:ind w:left="150" w:right="150"/>
                    <w:rPr>
                      <w:b/>
                      <w:bCs/>
                      <w:color w:val="444444"/>
                    </w:rPr>
                  </w:pPr>
                  <w:hyperlink r:id="rId32" w:tooltip="Click here to sort" w:history="1">
                    <w:r>
                      <w:rPr>
                        <w:rStyle w:val="Hyperlink"/>
                        <w:b/>
                        <w:bCs/>
                        <w:color w:val="444444"/>
                      </w:rPr>
                      <w:t>Speakers</w:t>
                    </w:r>
                  </w:hyperlink>
                </w:p>
                <w:p w:rsidR="00846D59" w:rsidRDefault="00846D59" w:rsidP="00846D59">
                  <w:pPr>
                    <w:spacing w:before="150" w:after="150"/>
                    <w:ind w:left="150" w:right="150"/>
                    <w:textAlignment w:val="center"/>
                    <w:rPr>
                      <w:b/>
                      <w:bCs/>
                      <w:color w:val="444444"/>
                    </w:rPr>
                  </w:pPr>
                  <w:r>
                    <w:rPr>
                      <w:b/>
                      <w:bCs/>
                      <w:color w:val="44444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150" w:after="150"/>
                    <w:ind w:left="150" w:right="150"/>
                    <w:rPr>
                      <w:b/>
                      <w:bCs/>
                      <w:color w:val="444444"/>
                    </w:rPr>
                  </w:pPr>
                  <w:r>
                    <w:rPr>
                      <w:b/>
                      <w:bCs/>
                      <w:color w:val="444444"/>
                    </w:rPr>
                    <w:t>Related documents</w:t>
                  </w: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15:35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P2143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Computational imaging and quantification of aortic wall vasa </w:t>
                  </w:r>
                  <w:proofErr w:type="spellStart"/>
                  <w:r>
                    <w:t>vasorum</w:t>
                  </w:r>
                  <w:proofErr w:type="spellEnd"/>
                  <w:r>
                    <w:t xml:space="preserve"> in rabbits, using contrast enhanced IVUS: association with histology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Theodore PAPAIOANNOU (Athens, Greece)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6" name="Picture 66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15:42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P2144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Molecular intravascular ultrasound imaging allows detection of activated platelets on the surface of symptomatic human plaques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Alexander MAIER (Freiburg, Germany)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5" name="Picture 6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15:49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P2145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Multidimensional rather conventional contractile reserve predicts adverse outcome in patients with severe systolic heart failure: a 4 year follow-up study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Ignatios</w:t>
                  </w:r>
                  <w:proofErr w:type="spellEnd"/>
                  <w:r>
                    <w:t xml:space="preserve"> IKONOMIDIS (Athens, Greece)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4" name="Picture 66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15:56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P2146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Role of global strain of right ventricle by 2-D speckle tracking (RVGS) and longitudinal strain of free lateral wall (RV-</w:t>
                  </w:r>
                  <w:proofErr w:type="spellStart"/>
                  <w:r>
                    <w:t>fwLS</w:t>
                  </w:r>
                  <w:proofErr w:type="spellEnd"/>
                  <w:r>
                    <w:t>) in predicting prognosis in chronic heart failure.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Dario GRANDE (Bari, Italy)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3" name="Picture 66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16:03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P2147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Noninvasive estimation of time constant of left ventricular pressure decline as an index of relaxation by speckle tracking echocardiography; validation study by cardiac catheterization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Itta</w:t>
                  </w:r>
                  <w:proofErr w:type="spellEnd"/>
                  <w:r>
                    <w:t xml:space="preserve"> KAWAMURA (Gifu, Japan)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2" name="Picture 66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16:10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P2148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Novel index of right ventricular myocardial stiffness in patients with pulmonary hypertension: correlations with cardiac morphology and who functional class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roofErr w:type="spellStart"/>
                  <w:r>
                    <w:t>Anusith</w:t>
                  </w:r>
                  <w:proofErr w:type="spellEnd"/>
                  <w:r>
                    <w:t xml:space="preserve"> TUNHASIRIWET (Rochester, United States of America)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4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661" name="Picture 66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16:17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P2149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Noninvasive estimation of intraventricular pressure gradients. Comparison between the new echocardiographic method of relative pressure imaging and color M-mode Doppler.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Marie STUGAARD (Nishinomiya-Shi, Japan)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6D59" w:rsidRDefault="00846D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D59" w:rsidRDefault="00846D59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57A67" w:rsidRDefault="00957A67" w:rsidP="009513E4">
      <w:pPr>
        <w:ind w:right="0"/>
        <w:rPr>
          <w:b/>
          <w:bCs/>
        </w:rPr>
      </w:pPr>
    </w:p>
    <w:p w:rsidR="00846D59" w:rsidRPr="00A376C0" w:rsidRDefault="00A4313B" w:rsidP="00A376C0">
      <w:pPr>
        <w:ind w:right="0"/>
        <w:rPr>
          <w:b/>
          <w:bCs/>
          <w:color w:val="FF0000"/>
          <w:sz w:val="28"/>
          <w:szCs w:val="28"/>
        </w:rPr>
      </w:pPr>
      <w:r w:rsidRPr="00A4313B">
        <w:rPr>
          <w:b/>
          <w:bCs/>
          <w:color w:val="FF0000"/>
          <w:sz w:val="28"/>
          <w:szCs w:val="28"/>
        </w:rPr>
        <w:lastRenderedPageBreak/>
        <w:t>Monday, August 29</w:t>
      </w:r>
      <w:proofErr w:type="gramStart"/>
      <w:r w:rsidRPr="00A4313B">
        <w:rPr>
          <w:b/>
          <w:bCs/>
          <w:color w:val="FF0000"/>
          <w:sz w:val="28"/>
          <w:szCs w:val="28"/>
        </w:rPr>
        <w:t>,2016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46D59" w:rsidTr="00846D5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846D59" w:rsidTr="00846D59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749" name="Picture 749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46D59" w:rsidRDefault="00846D59" w:rsidP="00846D59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4: Miscellaneous in arrhythmia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846D59" w:rsidTr="00846D59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r>
                    <w:t>Poster area - Poster Area</w:t>
                  </w:r>
                </w:p>
              </w:tc>
            </w:tr>
          </w:tbl>
          <w:p w:rsidR="00846D59" w:rsidRDefault="00846D59" w:rsidP="00846D59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46D59" w:rsidTr="00846D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6D59" w:rsidRDefault="00846D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846D59" w:rsidRDefault="00846D59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14"/>
              <w:gridCol w:w="3128"/>
              <w:gridCol w:w="2644"/>
            </w:tblGrid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P3466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A novel CACNA1C mutation identified in a patient with atypical Timothy syndrome exerts both loss- and gain-of-function effects on Cav1.2.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Junichi OZAWA (Shiga, Japan)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7" name="Picture 74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P3467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Genetic testing in a consecutive series of young athletes with suspected </w:t>
                  </w:r>
                  <w:proofErr w:type="spellStart"/>
                  <w:r>
                    <w:t>cathecolaminargic</w:t>
                  </w:r>
                  <w:proofErr w:type="spellEnd"/>
                  <w:r>
                    <w:t xml:space="preserve"> polymorphic ventricular tachycardia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Nicola MARZILIANO (</w:t>
                  </w:r>
                  <w:proofErr w:type="spellStart"/>
                  <w:r>
                    <w:t>Nuoro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6" name="Picture 7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P3468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The burden of complex arrhythmic genotypes in a consecutive series of Sardinian population of patients with primary arrhythmic disorders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Nicola MARZILIANO (</w:t>
                  </w:r>
                  <w:proofErr w:type="spellStart"/>
                  <w:r>
                    <w:t>Nuoro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5" name="Picture 7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P3469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Discrepancy of </w:t>
                  </w:r>
                  <w:proofErr w:type="spellStart"/>
                  <w:r>
                    <w:t>QTc</w:t>
                  </w:r>
                  <w:proofErr w:type="spellEnd"/>
                  <w:r>
                    <w:t xml:space="preserve"> duration and LQTS risk score for the diagnosis of type 3 LQTS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Alexis HERMIDA (Paris, France)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4" name="Picture 74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P3470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Complex inherited cardiac diseases inheritance in a </w:t>
                  </w:r>
                  <w:proofErr w:type="gramStart"/>
                  <w:r>
                    <w:t xml:space="preserve">family </w:t>
                  </w:r>
                  <w:proofErr w:type="spellStart"/>
                  <w:r>
                    <w:t>harbouring</w:t>
                  </w:r>
                  <w:proofErr w:type="spellEnd"/>
                  <w:proofErr w:type="gramEnd"/>
                  <w:r>
                    <w:t xml:space="preserve"> compound SCN5A and MYBPC3 mutations.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Ruggiero MANGO (Roma, Italy)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3" name="Picture 74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P3471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Triple mutations in three major genes for long QT syndrome are very rare and cause complicated phenotypes with ventricular arrhythmia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Seiko OHNO (Otsu, Japan)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2" name="Picture 74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P3472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Evaluation of the diagnostic process of </w:t>
                  </w:r>
                  <w:proofErr w:type="spellStart"/>
                  <w:r>
                    <w:t>arrhythmogenic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cardiogenetic</w:t>
                  </w:r>
                  <w:proofErr w:type="spellEnd"/>
                  <w:r>
                    <w:t xml:space="preserve"> disease: how to improve the yield?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Charlotte Anna HOUCK (Rotterdam, Netherlands)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1" name="Picture 74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P3473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Clinical characteristics and prognosis of patients with non-type 1 </w:t>
                  </w:r>
                  <w:proofErr w:type="spellStart"/>
                  <w:r>
                    <w:t>Brugada</w:t>
                  </w:r>
                  <w:proofErr w:type="spellEnd"/>
                  <w:r>
                    <w:t>-pattern electrocardiogram and a history of ventricular fibrillation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Tsukasa KAMAKURA (Osaka, Japan)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40" name="Picture 74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P3474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Prognostic significance of </w:t>
                  </w:r>
                  <w:proofErr w:type="spellStart"/>
                  <w:r>
                    <w:t>disrhythmias</w:t>
                  </w:r>
                  <w:proofErr w:type="spellEnd"/>
                  <w:r>
                    <w:t xml:space="preserve"> in patients with familiar amyloid polyneuropathy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Ana Rita GASPAR LOPES FRANCISCO (</w:t>
                  </w:r>
                  <w:proofErr w:type="spellStart"/>
                  <w:r>
                    <w:t>Lisboa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9" name="Picture 7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P3475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Effects of cognitive behavioral therapy in cardiac electrotherapy device recipients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Maria SOBCZAK (Zgierz, Poland)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8" name="Picture 7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P3476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Amiodarone- associated altered sterol metabolism - A possible link to drug-induced steatohepatitis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Piia</w:t>
                  </w:r>
                  <w:proofErr w:type="spellEnd"/>
                  <w:r>
                    <w:t xml:space="preserve"> SIMONEN (Helsinki, Finland)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7" name="Picture 73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P3477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Interactions of digitalis and class-III antiarrhythmic drugs: amiodarone versus </w:t>
                  </w:r>
                  <w:proofErr w:type="spellStart"/>
                  <w:r>
                    <w:t>dronedarone</w:t>
                  </w:r>
                  <w:proofErr w:type="spellEnd"/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roofErr w:type="spellStart"/>
                  <w:r>
                    <w:t>Gerrit</w:t>
                  </w:r>
                  <w:proofErr w:type="spellEnd"/>
                  <w:r>
                    <w:t xml:space="preserve"> FROMMEYER (Muenster, Germany)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6" name="Picture 73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P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846D59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Pr="00846D59" w:rsidRDefault="00846D59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846D59">
                    <w:rPr>
                      <w:highlight w:val="yellow"/>
                    </w:rPr>
                    <w:t>P3478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Pr="00846D59" w:rsidRDefault="00846D59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846D59">
                    <w:rPr>
                      <w:highlight w:val="yellow"/>
                    </w:rPr>
                    <w:t>Long term flecainide therapy in type-3 long QT syndrome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Pr="00846D59" w:rsidRDefault="00846D59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846D59">
                    <w:rPr>
                      <w:highlight w:val="yellow"/>
                    </w:rPr>
                    <w:t>Ehud CHORIN (Tel - Aviv, Israel)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5" name="Picture 73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P3479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Pharmacotherapy for atrial fibrillation in patients with chronic kidney disease: insights from the outcomes registry for better informed treatment of atrial fibrillation (ORBIT AF)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Jonathan PICCINI (Durham, United States of America)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4" name="Picture 73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P3480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Comparison of </w:t>
                  </w:r>
                  <w:proofErr w:type="spellStart"/>
                  <w:r>
                    <w:t>propafenone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sotalol</w:t>
                  </w:r>
                  <w:proofErr w:type="spellEnd"/>
                  <w:r>
                    <w:t xml:space="preserve"> effectiveness in prevention of atrial </w:t>
                  </w:r>
                  <w:proofErr w:type="spellStart"/>
                  <w:r>
                    <w:t>tachyarrhythmias</w:t>
                  </w:r>
                  <w:proofErr w:type="spellEnd"/>
                  <w:r>
                    <w:t xml:space="preserve"> in early </w:t>
                  </w:r>
                  <w:proofErr w:type="spellStart"/>
                  <w:r>
                    <w:t>postablation</w:t>
                  </w:r>
                  <w:proofErr w:type="spellEnd"/>
                  <w:r>
                    <w:t xml:space="preserve"> period of atrial fibrillation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Alexey TARASOV (Moscow, Russian Federation)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3" name="Picture 73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P3481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Efficacy and safety of quinidine in patients with </w:t>
                  </w:r>
                  <w:proofErr w:type="spellStart"/>
                  <w:r>
                    <w:t>Brugada</w:t>
                  </w:r>
                  <w:proofErr w:type="spellEnd"/>
                  <w:r>
                    <w:t xml:space="preserve"> syndrome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Jaime HERNANDEZ OJEDA (Barcelona, Spain)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2" name="Picture 73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P3482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Patterns of amiodarone use and outcomes in clinical practice for atrial fibrillation: insights from the Outcomes Registry for Better Informed Treatment of Atrial Fibrillation (ORBIT AF)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Sean POKORNEY (Durham, United States of America)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1" name="Picture 73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P3483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Effect of VK-II-86 in VF activation frequency and electrical heterogeneity modifications induced by acute local stretch.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Luis SUCH-MIQUEL (Villarreal, Spain)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30" name="Picture 73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P3484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The mechanism of augmented </w:t>
                  </w:r>
                  <w:proofErr w:type="spellStart"/>
                  <w:r>
                    <w:t>propafenone</w:t>
                  </w:r>
                  <w:proofErr w:type="spellEnd"/>
                  <w:r>
                    <w:t xml:space="preserve"> effect on SCN5A channel with R1193Q polymorphism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Yanfei</w:t>
                  </w:r>
                  <w:proofErr w:type="spellEnd"/>
                  <w:r>
                    <w:t xml:space="preserve"> RUAN (Beijing, China People's Republic of)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9" name="Picture 72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P3485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Effective control of atrial fibrillation can be achieved with very low doses of amiodarone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Frank MCGREW (Germantown, United States of America)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8" name="Picture 72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P3486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Post resuscitation outcomes of one-month in patients with and without anti-arrhythmic drugs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Mari AMINO (</w:t>
                  </w:r>
                  <w:proofErr w:type="spellStart"/>
                  <w:r>
                    <w:t>Isehara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7" name="Picture 72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P3487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Genetic variants previously associated with </w:t>
                  </w:r>
                  <w:proofErr w:type="spellStart"/>
                  <w:r>
                    <w:t>catecholaminergic</w:t>
                  </w:r>
                  <w:proofErr w:type="spellEnd"/>
                  <w:r>
                    <w:t xml:space="preserve"> polymorphic ventricular tachycardia are frequently present in the general population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Christian PALUDAN-MULLER (Copenhagen O, Denmark)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6" name="Picture 72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P3488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Cryptogenic stroke: prevalence and predictors of subclinical atrial </w:t>
                  </w:r>
                  <w:proofErr w:type="spellStart"/>
                  <w:r>
                    <w:t>tachyarrythmias</w:t>
                  </w:r>
                  <w:proofErr w:type="spellEnd"/>
                  <w:r>
                    <w:t xml:space="preserve"> detected by prolonged continuous </w:t>
                  </w:r>
                  <w:proofErr w:type="spellStart"/>
                  <w:r>
                    <w:t>Holter</w:t>
                  </w:r>
                  <w:proofErr w:type="spellEnd"/>
                  <w:r>
                    <w:t xml:space="preserve"> monitoring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Roberta ROSSINI (Bergamo, Italy)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5" name="Picture 72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P3489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The diverse management and prognosis of supraventricular tachycardia in pregnant women: Poor prognosis for pregnant outcome in patient with non-PSVT pattern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 xml:space="preserve">Je </w:t>
                  </w:r>
                  <w:proofErr w:type="spellStart"/>
                  <w:r>
                    <w:t>Wook</w:t>
                  </w:r>
                  <w:proofErr w:type="spellEnd"/>
                  <w:r>
                    <w:t xml:space="preserve"> PARK (Seoul, Korea Republic of)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4" name="Picture 72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P3490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Clinical characteristics and outcomes among </w:t>
                  </w:r>
                  <w:proofErr w:type="spellStart"/>
                  <w:r>
                    <w:t>haemodialysis</w:t>
                  </w:r>
                  <w:proofErr w:type="spellEnd"/>
                  <w:r>
                    <w:t xml:space="preserve"> patients with newly diagnosed atrial fibrillation: Insight from the RAKUEN study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proofErr w:type="spellStart"/>
                  <w:r>
                    <w:t>Wataru</w:t>
                  </w:r>
                  <w:proofErr w:type="spellEnd"/>
                  <w:r>
                    <w:t xml:space="preserve"> MITSUMA (Niigata, Japan)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3" name="Picture 72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P3491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The clinical outcomes in atrial fibrillation patients with vascular disease: the Fushimi AF Registry.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roofErr w:type="spellStart"/>
                  <w:r>
                    <w:t>Nobutoyo</w:t>
                  </w:r>
                  <w:proofErr w:type="spellEnd"/>
                  <w:r>
                    <w:t xml:space="preserve"> MASUNAGA (Kyoto, Japan)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2" name="Picture 72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P3492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Safe automatic 1-lead ECG screening for atrial fibrillation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Emma SVENNBERG (</w:t>
                  </w:r>
                  <w:proofErr w:type="spellStart"/>
                  <w:r>
                    <w:t>Danderyd</w:t>
                  </w:r>
                  <w:proofErr w:type="spellEnd"/>
                  <w:r>
                    <w:t>, Sweden)</w:t>
                  </w:r>
                </w:p>
              </w:tc>
              <w:tc>
                <w:tcPr>
                  <w:tcW w:w="259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1" name="Picture 72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P3493</w:t>
                  </w:r>
                </w:p>
              </w:tc>
              <w:tc>
                <w:tcPr>
                  <w:tcW w:w="37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r>
                    <w:t>The significance of left atrial symmetry to determine structural remodeling and outcome in advanced atrial fibrillation patients.</w:t>
                  </w:r>
                </w:p>
              </w:tc>
              <w:tc>
                <w:tcPr>
                  <w:tcW w:w="30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roofErr w:type="spellStart"/>
                  <w:r>
                    <w:t>Nicoline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Woutera</w:t>
                  </w:r>
                  <w:proofErr w:type="spellEnd"/>
                  <w:r>
                    <w:t xml:space="preserve"> Elisabeth VAN DEN BERG (Utrecht, Netherlands)</w:t>
                  </w:r>
                </w:p>
              </w:tc>
              <w:tc>
                <w:tcPr>
                  <w:tcW w:w="259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7"/>
                  </w:tblGrid>
                  <w:tr w:rsidR="00846D59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/>
                          </w:tc>
                        </w:tr>
                      </w:tbl>
                      <w:p w:rsidR="00846D59" w:rsidRDefault="00846D59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846D5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46D59" w:rsidRDefault="00846D5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20" name="Picture 72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46D59" w:rsidRDefault="00846D59">
                        <w:pPr>
                          <w:jc w:val="center"/>
                        </w:pPr>
                      </w:p>
                    </w:tc>
                  </w:tr>
                </w:tbl>
                <w:p w:rsidR="00846D59" w:rsidRDefault="00846D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46D59" w:rsidTr="00846D59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P3494</w:t>
                  </w:r>
                </w:p>
              </w:tc>
              <w:tc>
                <w:tcPr>
                  <w:tcW w:w="37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 xml:space="preserve">Single </w:t>
                  </w:r>
                  <w:proofErr w:type="spellStart"/>
                  <w:r>
                    <w:t>centre</w:t>
                  </w:r>
                  <w:proofErr w:type="spellEnd"/>
                  <w:r>
                    <w:t xml:space="preserve"> experience in a large cohort of patients undergoing </w:t>
                  </w:r>
                  <w:proofErr w:type="spellStart"/>
                  <w:r>
                    <w:t>epicardial</w:t>
                  </w:r>
                  <w:proofErr w:type="spellEnd"/>
                  <w:r>
                    <w:t xml:space="preserve"> ventricular tachycardia (VT) ablation</w:t>
                  </w:r>
                </w:p>
              </w:tc>
              <w:tc>
                <w:tcPr>
                  <w:tcW w:w="30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46D59" w:rsidRDefault="00846D59">
                  <w:pPr>
                    <w:spacing w:before="75" w:after="75"/>
                    <w:ind w:left="75" w:right="75"/>
                  </w:pPr>
                  <w:r>
                    <w:t>Markus ROOS (</w:t>
                  </w:r>
                  <w:proofErr w:type="spellStart"/>
                  <w:r>
                    <w:t>Ettingen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Bl</w:t>
                  </w:r>
                  <w:proofErr w:type="spellEnd"/>
                  <w:r>
                    <w:t>, Switzerland)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46D59" w:rsidRDefault="00846D5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D59" w:rsidRDefault="00846D59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846D59" w:rsidRDefault="00846D59" w:rsidP="009513E4">
      <w:pPr>
        <w:ind w:right="0"/>
        <w:rPr>
          <w:b/>
          <w:bCs/>
        </w:rPr>
      </w:pPr>
    </w:p>
    <w:p w:rsidR="00846D59" w:rsidRDefault="00846D59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D2E3A" w:rsidTr="00ED2E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ED2E3A" w:rsidTr="00ED2E3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770" name="Picture 77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4: Impact of stent design on post PCI outcomes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ED2E3A" w:rsidTr="00ED2E3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area - Poster Area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D2E3A" w:rsidTr="00ED2E3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lastRenderedPageBreak/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1316"/>
              <w:gridCol w:w="3830"/>
              <w:gridCol w:w="3107"/>
              <w:gridCol w:w="2648"/>
            </w:tblGrid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P3406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Eight-year clinical outcome of </w:t>
                  </w:r>
                  <w:proofErr w:type="spellStart"/>
                  <w:r>
                    <w:t>sirolimus</w:t>
                  </w:r>
                  <w:proofErr w:type="spellEnd"/>
                  <w:r>
                    <w:t>-eluting stent implantation for small vessel disease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Mizuki</w:t>
                  </w:r>
                  <w:proofErr w:type="spellEnd"/>
                  <w:r>
                    <w:t xml:space="preserve"> MIURA (Kitakyushu, Japan)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8" name="Picture 76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P3407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Paclitaxel- versus </w:t>
                  </w:r>
                  <w:proofErr w:type="spellStart"/>
                  <w:r>
                    <w:t>zotarolimus</w:t>
                  </w:r>
                  <w:proofErr w:type="spellEnd"/>
                  <w:r>
                    <w:t xml:space="preserve">-eluting stents in diffuse coronary artery disease; 3-year clinical </w:t>
                  </w:r>
                  <w:proofErr w:type="spellStart"/>
                  <w:r>
                    <w:t>cutcomes</w:t>
                  </w:r>
                  <w:proofErr w:type="spellEnd"/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Jihun</w:t>
                  </w:r>
                  <w:proofErr w:type="spellEnd"/>
                  <w:r>
                    <w:t xml:space="preserve"> AHN (Gumi, Korea Republic of)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7" name="Picture 76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P3408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Effect of diameter of drug-eluting stents versus bare-metal stents on late outcomes: a propensity score-matched analysis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Amos LEVI (Tel Aviv, Israel)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6" name="Picture 76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P3409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Long-term clinical outcomes of complete versus partial stent fracture after second-generation drug-eluting stent implantation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Dong-</w:t>
                  </w:r>
                  <w:proofErr w:type="spellStart"/>
                  <w:r>
                    <w:t>Kie</w:t>
                  </w:r>
                  <w:proofErr w:type="spellEnd"/>
                  <w:r>
                    <w:t xml:space="preserve"> KIM (Busan, Korea Republic of)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5" name="Picture 7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P3410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Long-term clinical impact of stent fracture on second generation drug-eluting stent in comparison with first generation drug-eluting stent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Masanobu OHYA (Kurashiki, Japan)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4" name="Picture 76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P3411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Second generation </w:t>
                  </w:r>
                  <w:proofErr w:type="spellStart"/>
                  <w:r>
                    <w:t>bioresorbable</w:t>
                  </w:r>
                  <w:proofErr w:type="spellEnd"/>
                  <w:r>
                    <w:t xml:space="preserve"> vascular scaffold: a single center experience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Giampiero</w:t>
                  </w:r>
                  <w:proofErr w:type="spellEnd"/>
                  <w:r>
                    <w:t xml:space="preserve"> VIZZARI (Messina, Italy)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3" name="Picture 76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P3412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First generation drug-eluting stent is not better than contemporary bare metal stent after long-term follow-up: a report from SCAAR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Elmir</w:t>
                  </w:r>
                  <w:proofErr w:type="spellEnd"/>
                  <w:r>
                    <w:t xml:space="preserve"> OMEROVIC (Gothenburg, Sweden)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2" name="Picture 76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P3413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Ten-year survival benefit of early coronary revascularization in patients with an ischemic </w:t>
                  </w:r>
                  <w:proofErr w:type="spellStart"/>
                  <w:r>
                    <w:t>dobutamine</w:t>
                  </w:r>
                  <w:proofErr w:type="spellEnd"/>
                  <w:r>
                    <w:t xml:space="preserve"> stress echocardiography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Henk</w:t>
                  </w:r>
                  <w:proofErr w:type="spellEnd"/>
                  <w:r>
                    <w:t>-Jan BOITEN (</w:t>
                  </w:r>
                  <w:proofErr w:type="spellStart"/>
                  <w:r>
                    <w:t>Sliedrecht</w:t>
                  </w:r>
                  <w:proofErr w:type="spellEnd"/>
                  <w:r>
                    <w:t>, Netherlands)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1" name="Picture 76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P3414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Review of cardiology guidelines recommendations on revascularization: considerations for clinical practice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David DOBIES (Grand Blanc, United States of America)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0" name="Picture 76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P3415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Efficacy of </w:t>
                  </w:r>
                  <w:proofErr w:type="spellStart"/>
                  <w:r>
                    <w:t>bioabsorbable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everolimus</w:t>
                  </w:r>
                  <w:proofErr w:type="spellEnd"/>
                  <w:r>
                    <w:t xml:space="preserve">-eluting scaffolds in myocardial infarction with ST </w:t>
                  </w:r>
                  <w:r>
                    <w:lastRenderedPageBreak/>
                    <w:t>elevation: single center experience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lastRenderedPageBreak/>
                    <w:t>Mario CRISCI (</w:t>
                  </w:r>
                  <w:proofErr w:type="spellStart"/>
                  <w:r>
                    <w:t>Caivano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9" name="Picture 75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P3416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Between-hospital variation in mortality after percutaneous coronary intervention for </w:t>
                  </w:r>
                  <w:proofErr w:type="spellStart"/>
                  <w:r>
                    <w:t>st</w:t>
                  </w:r>
                  <w:proofErr w:type="spellEnd"/>
                  <w:r>
                    <w:t xml:space="preserve"> elevation myocardial infarction in </w:t>
                  </w:r>
                  <w:proofErr w:type="spellStart"/>
                  <w:r>
                    <w:t>england</w:t>
                  </w:r>
                  <w:proofErr w:type="spellEnd"/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Thomas CALLENDER (London, United Kingdom)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8" name="Picture 75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P3417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Clinical outcome of percutaneous coronary intervention (PCI) in elderly and very elderly patients: 1-year results from a tertiary-</w:t>
                  </w:r>
                  <w:proofErr w:type="spellStart"/>
                  <w:r>
                    <w:t>centre</w:t>
                  </w:r>
                  <w:proofErr w:type="spellEnd"/>
                  <w:r>
                    <w:t xml:space="preserve"> experience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Mauro CHIARITO (Milan, Italy)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7" name="Picture 75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P3418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Twelve versus 30 month dual antiplatelet therapy after percutaneous coronary intervention using national health insurance review &amp; assessment (HIRA) database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Victor L SEREBRUANY (Towson, United States of America)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6" name="Picture 75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P3419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Percutaneous coronary intervention in ninety-year-old patients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Wilson PIMENTEL (Sao Paulo, Brazil)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5" name="Picture 75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P3420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Incidence and clinical impact of longitudinal stent deformation after the </w:t>
                  </w:r>
                  <w:proofErr w:type="spellStart"/>
                  <w:r>
                    <w:t>promus</w:t>
                  </w:r>
                  <w:proofErr w:type="spellEnd"/>
                  <w:r>
                    <w:t xml:space="preserve"> element platinum chromium-</w:t>
                  </w:r>
                  <w:proofErr w:type="spellStart"/>
                  <w:r>
                    <w:t>everolimus</w:t>
                  </w:r>
                  <w:proofErr w:type="spellEnd"/>
                  <w:r>
                    <w:t xml:space="preserve"> eluting stent implantation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Takashi HIROMASA (Kitakyushu, Japan)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54" name="Picture 75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P3421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One-year clinical and angiographic outcomes of </w:t>
                  </w:r>
                  <w:proofErr w:type="spellStart"/>
                  <w:r>
                    <w:t>everolimus</w:t>
                  </w:r>
                  <w:proofErr w:type="spellEnd"/>
                  <w:r>
                    <w:t xml:space="preserve">-eluting stent in the very small coronary artery; results of </w:t>
                  </w:r>
                  <w:proofErr w:type="spellStart"/>
                  <w:r>
                    <w:t>Xience</w:t>
                  </w:r>
                  <w:proofErr w:type="spellEnd"/>
                  <w:r>
                    <w:t xml:space="preserve"> PRIME SV PMS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Ken KOZUMA (Tokyo, Japan)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1227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P3422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One year clinical outcomes after platinum chromium </w:t>
                  </w:r>
                  <w:proofErr w:type="spellStart"/>
                  <w:r>
                    <w:t>everolimus</w:t>
                  </w:r>
                  <w:proofErr w:type="spellEnd"/>
                  <w:r>
                    <w:t>-eluting stent implantation in patients with bifurcation lesions: sub-analysis from specialist registry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Kenya NASU (Toyohashi, Japan)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1227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P3423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Direct comparison of biodegradable </w:t>
                  </w:r>
                  <w:proofErr w:type="spellStart"/>
                  <w:r>
                    <w:t>biolimus</w:t>
                  </w:r>
                  <w:proofErr w:type="spellEnd"/>
                  <w:r>
                    <w:t xml:space="preserve">-eluting stent versus durable </w:t>
                  </w:r>
                  <w:proofErr w:type="spellStart"/>
                  <w:r>
                    <w:t>everolimus</w:t>
                  </w:r>
                  <w:proofErr w:type="spellEnd"/>
                  <w:r>
                    <w:t xml:space="preserve"> eluting stent : an updated </w:t>
                  </w:r>
                  <w:proofErr w:type="spellStart"/>
                  <w:r>
                    <w:t>meta analysis</w:t>
                  </w:r>
                  <w:proofErr w:type="spellEnd"/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Wan KIM (</w:t>
                  </w:r>
                  <w:proofErr w:type="spellStart"/>
                  <w:r>
                    <w:t>Gwangu</w:t>
                  </w:r>
                  <w:proofErr w:type="spellEnd"/>
                  <w:r>
                    <w:t>, Korea Republic of)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1227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P3424</w:t>
                  </w:r>
                </w:p>
              </w:tc>
              <w:tc>
                <w:tcPr>
                  <w:tcW w:w="38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Clinical outcome of </w:t>
                  </w:r>
                  <w:proofErr w:type="spellStart"/>
                  <w:r>
                    <w:t>bioresorbable</w:t>
                  </w:r>
                  <w:proofErr w:type="spellEnd"/>
                  <w:r>
                    <w:t xml:space="preserve"> vascular scaffolds in patients on </w:t>
                  </w:r>
                  <w:r>
                    <w:lastRenderedPageBreak/>
                    <w:t xml:space="preserve">dialysis treatment: results from the Italian </w:t>
                  </w:r>
                  <w:proofErr w:type="spellStart"/>
                  <w:r>
                    <w:t>multicentre</w:t>
                  </w:r>
                  <w:proofErr w:type="spellEnd"/>
                  <w:r>
                    <w:t xml:space="preserve"> RAI Registry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lastRenderedPageBreak/>
                    <w:t>Bernardo CORTESE (Milano, Italy)</w:t>
                  </w:r>
                </w:p>
              </w:tc>
              <w:tc>
                <w:tcPr>
                  <w:tcW w:w="26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6"/>
                    <w:gridCol w:w="1227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P3425</w:t>
                  </w:r>
                </w:p>
              </w:tc>
              <w:tc>
                <w:tcPr>
                  <w:tcW w:w="38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Comparisons of early vascular reaction between 2 biodegradable polymer and durable polymer based drug eluting stents in porcine coronary artery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Takeshi IJICHI (</w:t>
                  </w:r>
                  <w:proofErr w:type="spellStart"/>
                  <w:r>
                    <w:t>Isehara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6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/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846D59" w:rsidRDefault="00846D59" w:rsidP="009513E4">
      <w:pPr>
        <w:ind w:right="0"/>
        <w:rPr>
          <w:b/>
          <w:bCs/>
        </w:rPr>
      </w:pPr>
    </w:p>
    <w:p w:rsidR="00846D59" w:rsidRDefault="00846D59" w:rsidP="009513E4">
      <w:pPr>
        <w:ind w:right="0"/>
        <w:rPr>
          <w:b/>
          <w:bCs/>
        </w:rPr>
      </w:pPr>
    </w:p>
    <w:p w:rsidR="00846D59" w:rsidRDefault="00846D59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D2E3A" w:rsidTr="00ED2E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ED2E3A" w:rsidTr="00ED2E3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r>
                    <w:rPr>
                      <w:noProof/>
                    </w:rPr>
                    <w:drawing>
                      <wp:inline distT="0" distB="0" distL="0" distR="0" wp14:anchorId="3356C689" wp14:editId="230B383C">
                        <wp:extent cx="368300" cy="247650"/>
                        <wp:effectExtent l="0" t="0" r="0" b="0"/>
                        <wp:docPr id="787" name="Picture 78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6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4: Acute intensive cardiovascular care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ED2E3A" w:rsidTr="00ED2E3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area - Poster Area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D2E3A" w:rsidTr="00ED2E3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ED2E3A" w:rsidRDefault="00ED2E3A" w:rsidP="00ED2E3A">
            <w:pPr>
              <w:spacing w:line="291" w:lineRule="atLeast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771"/>
              <w:gridCol w:w="3158"/>
              <w:gridCol w:w="2657"/>
            </w:tblGrid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P3744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Acute complications of pulmonary artery aneurysms: new challenges in acute and critical cardiac care.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Jorge NUCHE BERENGUER (Madrid, Spain)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P3745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Prognosis and predictive factors of in-hospital mortality of cardiogenic shock complicating ST-elevation myocardial infarction, in the modern area of wide reperfusion strategies.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Guillaume LEURENT (Rennes, France)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P3746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Decreased length of stay in the intensive cardiac care unit with preserved clinical outcome over the last decade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Amir ORLEV (Jerusalem, Israel)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P3747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Semi-critical care unit for initial post-operative in adult cardiac surgery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Carlos LABATA SALVADOR (Barcelona, Spain)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P3748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Can echocardiography improve the risk prediction for </w:t>
                  </w:r>
                  <w:proofErr w:type="spellStart"/>
                  <w:r>
                    <w:t>peri</w:t>
                  </w:r>
                  <w:proofErr w:type="spellEnd"/>
                  <w:r>
                    <w:t xml:space="preserve">-operative outcomes in patients undergoing coronary bypass </w:t>
                  </w:r>
                  <w:proofErr w:type="gramStart"/>
                  <w:r>
                    <w:t>surgery ?</w:t>
                  </w:r>
                  <w:proofErr w:type="gramEnd"/>
                  <w:r>
                    <w:t xml:space="preserve"> A prospective study.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Claire SERENA (Limoges, France)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0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FE172F" wp14:editId="12CC36B3">
                                    <wp:extent cx="400050" cy="266700"/>
                                    <wp:effectExtent l="0" t="0" r="0" b="0"/>
                                    <wp:docPr id="781" name="Picture 78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P3749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A new experience in music therapy in patients with heart failure and early post-infarction angina; A </w:t>
                  </w:r>
                  <w:proofErr w:type="spellStart"/>
                  <w:r>
                    <w:t>substudy</w:t>
                  </w:r>
                  <w:proofErr w:type="spellEnd"/>
                  <w:r>
                    <w:t xml:space="preserve"> of the MUSIC-HF study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Predrag</w:t>
                  </w:r>
                  <w:proofErr w:type="spellEnd"/>
                  <w:r>
                    <w:t xml:space="preserve"> MITROVIC (Beograd, Serbia)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0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5B3596" wp14:editId="29239D0D">
                                    <wp:extent cx="400050" cy="266700"/>
                                    <wp:effectExtent l="0" t="0" r="0" b="0"/>
                                    <wp:docPr id="780" name="Picture 78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P3750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Urapidil</w:t>
                  </w:r>
                  <w:proofErr w:type="spellEnd"/>
                  <w:r>
                    <w:t xml:space="preserve"> better than nitroglycerin maintains renal blood flow in patients with hypertensive urgencies.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Oleg IRKIN (Kiev, Ukraine)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0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64CC23B" wp14:editId="59C42859">
                                    <wp:extent cx="400050" cy="266700"/>
                                    <wp:effectExtent l="0" t="0" r="0" b="0"/>
                                    <wp:docPr id="779" name="Picture 77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P3751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Long-term effects of continuous positive airway pressure on all-cause mortality in patients with moderate to severe obstructive sleep </w:t>
                  </w:r>
                  <w:proofErr w:type="spellStart"/>
                  <w:r>
                    <w:t>apnoea</w:t>
                  </w:r>
                  <w:proofErr w:type="spellEnd"/>
                  <w:r>
                    <w:t xml:space="preserve"> and acute myocardial infarction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Kazutoshi</w:t>
                  </w:r>
                  <w:proofErr w:type="spellEnd"/>
                  <w:r>
                    <w:t xml:space="preserve"> MINAMI (Nagasaki-Shi, Japan)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0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4CD325" wp14:editId="7F4D1318">
                                    <wp:extent cx="400050" cy="266700"/>
                                    <wp:effectExtent l="0" t="0" r="0" b="0"/>
                                    <wp:docPr id="778" name="Picture 77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P3752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Development and validation of a simple prediction model for predicting post-discharge acutely decompensate heart failure in acute coronary syndrome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Pedro Jose FLORES BLANCO (Madrid, Spain)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0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E28C0F" wp14:editId="7023FD87">
                                    <wp:extent cx="400050" cy="266700"/>
                                    <wp:effectExtent l="0" t="0" r="0" b="0"/>
                                    <wp:docPr id="777" name="Picture 77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P3753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Myocardial injury and long-term mortality in patients with carbon monoxide poisoning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Mehmet DOGAN (Ankara, Turkey)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P3754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Gut permeability, low-grade </w:t>
                  </w:r>
                  <w:proofErr w:type="spellStart"/>
                  <w:r>
                    <w:t>endotoxemia</w:t>
                  </w:r>
                  <w:proofErr w:type="spellEnd"/>
                  <w:r>
                    <w:t xml:space="preserve"> and platelet activation in community-acquired pneumonia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Roberto CANGEMI (Rome, Italy)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P3755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Delirium in patients with acute coronary syndromes: prevalence, risk factors, outcomes.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Evgenia</w:t>
                  </w:r>
                  <w:proofErr w:type="spellEnd"/>
                  <w:r>
                    <w:t xml:space="preserve"> KARTASHEVA (Moscow, Russian Federation)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P3756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Impact of abnormal body temperature in emergency room for predicting short and long term cardiovascular event in patients with acute myocardial infarction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Tairo</w:t>
                  </w:r>
                  <w:proofErr w:type="spellEnd"/>
                  <w:r>
                    <w:t xml:space="preserve"> KURITA (</w:t>
                  </w:r>
                  <w:proofErr w:type="spellStart"/>
                  <w:r>
                    <w:t>Tsu</w:t>
                  </w:r>
                  <w:proofErr w:type="spellEnd"/>
                  <w:r>
                    <w:t xml:space="preserve"> City, Japan)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P3757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Subacute cardiac rupture as a predictor of in-hospital mortality in patients with cardiac rupture after acute myocardial infarction in japan; a retrospective analysis of multicenter registry data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Kihei</w:t>
                  </w:r>
                  <w:proofErr w:type="spellEnd"/>
                  <w:r>
                    <w:t xml:space="preserve"> YONEYAMA (Kawasaki, Japan)</w:t>
                  </w:r>
                </w:p>
              </w:tc>
              <w:tc>
                <w:tcPr>
                  <w:tcW w:w="26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P3758</w:t>
                  </w:r>
                </w:p>
              </w:tc>
              <w:tc>
                <w:tcPr>
                  <w:tcW w:w="374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Impact of blood transfusion on in-hospital myocardial infarctions according to patterns of acute coronary syndrome: insights from the </w:t>
                  </w:r>
                  <w:proofErr w:type="spellStart"/>
                  <w:r>
                    <w:t>BleeMACS</w:t>
                  </w:r>
                  <w:proofErr w:type="spellEnd"/>
                  <w:r>
                    <w:t xml:space="preserve"> registry.</w:t>
                  </w:r>
                </w:p>
              </w:tc>
              <w:tc>
                <w:tcPr>
                  <w:tcW w:w="312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Sebastiano GILI (Torino, Italy)</w:t>
                  </w:r>
                </w:p>
              </w:tc>
              <w:tc>
                <w:tcPr>
                  <w:tcW w:w="26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31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P3759</w:t>
                  </w:r>
                </w:p>
              </w:tc>
              <w:tc>
                <w:tcPr>
                  <w:tcW w:w="374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Acute coronary syndromes: does the type of atrial fibrillation have </w:t>
                  </w:r>
                  <w:r>
                    <w:lastRenderedPageBreak/>
                    <w:t>any impact on the in-hospital prognosis?</w:t>
                  </w:r>
                </w:p>
              </w:tc>
              <w:tc>
                <w:tcPr>
                  <w:tcW w:w="312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lastRenderedPageBreak/>
                    <w:t>Micaela RODRIGUES NETO (</w:t>
                  </w:r>
                  <w:proofErr w:type="spellStart"/>
                  <w:r>
                    <w:t>Canico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ED2E3A" w:rsidRDefault="00ED2E3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ED2E3A" w:rsidRDefault="00ED2E3A" w:rsidP="009513E4">
      <w:pPr>
        <w:ind w:right="0"/>
        <w:rPr>
          <w:noProof/>
        </w:rPr>
      </w:pPr>
    </w:p>
    <w:p w:rsidR="00A4313B" w:rsidRDefault="00A4313B" w:rsidP="009513E4">
      <w:pPr>
        <w:ind w:right="0"/>
        <w:rPr>
          <w:noProof/>
        </w:rPr>
      </w:pPr>
    </w:p>
    <w:p w:rsidR="00A4313B" w:rsidRDefault="00A4313B" w:rsidP="009513E4">
      <w:pPr>
        <w:ind w:right="0"/>
        <w:rPr>
          <w:b/>
          <w:bCs/>
        </w:rPr>
      </w:pPr>
    </w:p>
    <w:p w:rsidR="00ED2E3A" w:rsidRDefault="00ED2E3A" w:rsidP="00ED2E3A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D2E3A" w:rsidTr="00ED2E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ED2E3A" w:rsidTr="00ED2E3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r>
                    <w:rPr>
                      <w:noProof/>
                    </w:rPr>
                    <w:drawing>
                      <wp:inline distT="0" distB="0" distL="0" distR="0" wp14:anchorId="3ECA118D" wp14:editId="69102DE7">
                        <wp:extent cx="368300" cy="247650"/>
                        <wp:effectExtent l="0" t="0" r="0" b="0"/>
                        <wp:docPr id="808" name="Picture 80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0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ED2E3A" w:rsidRDefault="00ED2E3A" w:rsidP="00ED2E3A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4: Blood markers in acute coronary syndrome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ED2E3A" w:rsidTr="00ED2E3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r>
                    <w:t>Poster area - Poster Area</w:t>
                  </w:r>
                </w:p>
              </w:tc>
            </w:tr>
          </w:tbl>
          <w:p w:rsidR="00ED2E3A" w:rsidRDefault="00ED2E3A" w:rsidP="00ED2E3A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D2E3A" w:rsidTr="00ED2E3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2E3A" w:rsidRDefault="00ED2E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ED2E3A" w:rsidRDefault="00ED2E3A" w:rsidP="00ED2E3A">
            <w:pPr>
              <w:spacing w:line="291" w:lineRule="atLeast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1316"/>
              <w:gridCol w:w="3828"/>
              <w:gridCol w:w="3104"/>
              <w:gridCol w:w="2653"/>
            </w:tblGrid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P3786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Reference values of high-sensitivity troponin T in a healthy reference population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Anna SLAGMAN (Berlin, Germany)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P3787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Relation of serum potassium levels to short-term outcomes in patients with ST-segment elevation myocardial infarction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 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A006A8" wp14:editId="3F2C329F">
                                    <wp:extent cx="400050" cy="266700"/>
                                    <wp:effectExtent l="0" t="0" r="0" b="0"/>
                                    <wp:docPr id="805" name="Picture 80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P3788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Parathyroid hormone levels and high-residual platelet reactivity in patients receiving dual antiplatelet therapy with acetylsalicylic acid and </w:t>
                  </w:r>
                  <w:proofErr w:type="spellStart"/>
                  <w:r>
                    <w:t>clopidogrel</w:t>
                  </w:r>
                  <w:proofErr w:type="spellEnd"/>
                  <w:r>
                    <w:t xml:space="preserve"> or </w:t>
                  </w:r>
                  <w:proofErr w:type="spellStart"/>
                  <w:r>
                    <w:t>ticagrelor</w:t>
                  </w:r>
                  <w:proofErr w:type="spellEnd"/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Monica VERDOIA (Novara, Italy)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9EE491" wp14:editId="73B34A3E">
                                    <wp:extent cx="400050" cy="266700"/>
                                    <wp:effectExtent l="0" t="0" r="0" b="0"/>
                                    <wp:docPr id="804" name="Picture 80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P3789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Soluble galectin-3 is associated with premature myocardial infarction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Max-Paul WINTER (Vienna, Austria)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3415DF" wp14:editId="2937F4D7">
                                    <wp:extent cx="400050" cy="266700"/>
                                    <wp:effectExtent l="0" t="0" r="0" b="0"/>
                                    <wp:docPr id="803" name="Picture 80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P3790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Predictive and prognostic value of biomarkers of CI-AKI (contrast induced - acute kidney injury) in patients presenting with STEMI (ST-segment elevation myocardial infarction) treated by primary PCI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Lee Son NGUYEN (Paris, France)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B89400" wp14:editId="5E12B12B">
                                    <wp:extent cx="400050" cy="266700"/>
                                    <wp:effectExtent l="0" t="0" r="0" b="0"/>
                                    <wp:docPr id="802" name="Picture 80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P3791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Circulating </w:t>
                  </w:r>
                  <w:proofErr w:type="spellStart"/>
                  <w:r>
                    <w:t>microparticles</w:t>
                  </w:r>
                  <w:proofErr w:type="spellEnd"/>
                  <w:r>
                    <w:t xml:space="preserve"> and clinical outcomes in persistent ST-segment elevation myocardial infarction complicated with cardiogenic shock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Albert DURAN (Barcelona, Spain)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23B16A" wp14:editId="0A59ED7A">
                                    <wp:extent cx="400050" cy="266700"/>
                                    <wp:effectExtent l="0" t="0" r="0" b="0"/>
                                    <wp:docPr id="801" name="Picture 80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P3792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Circulating erythrocyte </w:t>
                  </w:r>
                  <w:proofErr w:type="spellStart"/>
                  <w:r>
                    <w:t>microparticles</w:t>
                  </w:r>
                  <w:proofErr w:type="spellEnd"/>
                  <w:r>
                    <w:t xml:space="preserve"> and biochemical extent of myocardial injury in ST-elevation myocardial infarction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Georgios GIANNOPOULOS (</w:t>
                  </w:r>
                  <w:proofErr w:type="spellStart"/>
                  <w:r>
                    <w:t>Marousi</w:t>
                  </w:r>
                  <w:proofErr w:type="spellEnd"/>
                  <w:r>
                    <w:t>, Greece)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6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F81D1D" wp14:editId="6781B96D">
                                    <wp:extent cx="400050" cy="266700"/>
                                    <wp:effectExtent l="0" t="0" r="0" b="0"/>
                                    <wp:docPr id="800" name="Picture 80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P3793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Metabolic profiling of plasma in unstable angina pectoris patients using ultra performance liquid chromatography and Q-TOF mass spectrometry (UPLC-Q-TOF MS).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Juan WANG (Beijing, China People's Republic of)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P3794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A plasma extracellular vesicle protein signature as a biomarker for the diagnosis of unstable angina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Ingrid BANK (Utrecht, Netherlands)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P3795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High </w:t>
                  </w:r>
                  <w:proofErr w:type="spellStart"/>
                  <w:r>
                    <w:t>osteoprotegerin</w:t>
                  </w:r>
                  <w:proofErr w:type="spellEnd"/>
                  <w:r>
                    <w:t xml:space="preserve"> levels are associated with adverse left ventricular </w:t>
                  </w:r>
                  <w:proofErr w:type="spellStart"/>
                  <w:r>
                    <w:t>remodelling</w:t>
                  </w:r>
                  <w:proofErr w:type="spellEnd"/>
                  <w:r>
                    <w:t xml:space="preserve"> in patients with ST-elevation myocardial infarction.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Christian SHETELIG (Oslo, Norway)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P3796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The relationship between admission monocyte </w:t>
                  </w:r>
                  <w:proofErr w:type="spellStart"/>
                  <w:r>
                    <w:t>hdl</w:t>
                  </w:r>
                  <w:proofErr w:type="spellEnd"/>
                  <w:r>
                    <w:t xml:space="preserve">-c ratio with short-term and long-term mortality among </w:t>
                  </w:r>
                  <w:proofErr w:type="spellStart"/>
                  <w:r>
                    <w:t>stemi</w:t>
                  </w:r>
                  <w:proofErr w:type="spellEnd"/>
                  <w:r>
                    <w:t xml:space="preserve"> patients treated with successful primary </w:t>
                  </w:r>
                  <w:proofErr w:type="spellStart"/>
                  <w:r>
                    <w:t>pci</w:t>
                  </w:r>
                  <w:proofErr w:type="spellEnd"/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Cagri</w:t>
                  </w:r>
                  <w:proofErr w:type="spellEnd"/>
                  <w:r>
                    <w:t xml:space="preserve"> YAYLA (</w:t>
                  </w:r>
                  <w:proofErr w:type="spellStart"/>
                  <w:r>
                    <w:t>Sihhiye</w:t>
                  </w:r>
                  <w:proofErr w:type="spellEnd"/>
                  <w:r>
                    <w:t>, Turkey)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P3797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Genetic determinants of simvastatin intolerance in ethnic Uzbek patients with coronary artery disease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Aleksandr</w:t>
                  </w:r>
                  <w:proofErr w:type="spellEnd"/>
                  <w:r>
                    <w:t xml:space="preserve"> SHEK (Tashkent, Uzbekistan)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P3798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Unbiased gene expression signature in acute coronary syndromes identifies mediators of </w:t>
                  </w:r>
                  <w:proofErr w:type="spellStart"/>
                  <w:r>
                    <w:t>inflammasome</w:t>
                  </w:r>
                  <w:proofErr w:type="spellEnd"/>
                  <w:r>
                    <w:t xml:space="preserve"> signaling correlating with infarct size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Maarten VANHAVERBEKE (Leuven, Belgium)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P3799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Identification of novel circulating microRNA up-regulated after acute myocardial infarction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Federica PISANO (Pavia, Italy)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P3800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Free circulating miRNAs (miR1, miR-133a, miR-208a, miR-499) differentiate clinical types of coronary disease: acute myocardial infarction, unstable angina and stable coronary artery disease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Dawid</w:t>
                  </w:r>
                  <w:proofErr w:type="spellEnd"/>
                  <w:r>
                    <w:t xml:space="preserve"> MISKOWIEC (Lodz, Poland)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P3801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Early valuable risk stratification with hemoglobin level and neutrophil to lymphocyte ratio in patients with non-ST-elevation myocardial infarction having an early invasive strategy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roofErr w:type="spellStart"/>
                  <w:r>
                    <w:t>Seung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Jin</w:t>
                  </w:r>
                  <w:proofErr w:type="spellEnd"/>
                  <w:r>
                    <w:t xml:space="preserve"> JUN (</w:t>
                  </w:r>
                  <w:proofErr w:type="spellStart"/>
                  <w:r>
                    <w:t>Gunsan</w:t>
                  </w:r>
                  <w:proofErr w:type="spellEnd"/>
                  <w:r>
                    <w:t>-Si, Korea Republic of)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P3802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The relationship between the rate of increase in serum creatinine levels and long-term adverse clinical outcomes in patients with non-ST segment elevation myocardial infarction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proofErr w:type="spellStart"/>
                  <w:r>
                    <w:t>Gokhan</w:t>
                  </w:r>
                  <w:proofErr w:type="spellEnd"/>
                  <w:r>
                    <w:t xml:space="preserve"> CETINKAL (Istanbul, Turkey)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ind w:right="0"/>
                    <w:rPr>
                      <w:sz w:val="24"/>
                      <w:szCs w:val="24"/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P3803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Association of immature platelets with adverse cardiac and cerebrovascular outcomes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Pr="00ED2E3A" w:rsidRDefault="00ED2E3A">
                  <w:pPr>
                    <w:rPr>
                      <w:highlight w:val="yellow"/>
                    </w:rPr>
                  </w:pPr>
                  <w:r w:rsidRPr="00ED2E3A">
                    <w:rPr>
                      <w:highlight w:val="yellow"/>
                    </w:rPr>
                    <w:t>Adi LADOR (Tel Aviv, Israel)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/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P3804</w:t>
                  </w:r>
                </w:p>
              </w:tc>
              <w:tc>
                <w:tcPr>
                  <w:tcW w:w="379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 xml:space="preserve">Impact of reticulated platelets on antiplatelet response to </w:t>
                  </w:r>
                  <w:proofErr w:type="spellStart"/>
                  <w:r>
                    <w:t>thienopyridines</w:t>
                  </w:r>
                  <w:proofErr w:type="spellEnd"/>
                  <w:r>
                    <w:t xml:space="preserve"> is independent of platelet turn-over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spacing w:before="75" w:after="75"/>
                    <w:ind w:left="75" w:right="75"/>
                  </w:pPr>
                  <w:r>
                    <w:t>Thomas NUEHRENBERG (Colmar, France)</w:t>
                  </w:r>
                </w:p>
              </w:tc>
              <w:tc>
                <w:tcPr>
                  <w:tcW w:w="260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9"/>
                    <w:gridCol w:w="1229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ED2E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ED2E3A" w:rsidRDefault="00ED2E3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2E3A" w:rsidRDefault="00ED2E3A">
                        <w:pPr>
                          <w:jc w:val="center"/>
                        </w:pPr>
                      </w:p>
                    </w:tc>
                  </w:tr>
                </w:tbl>
                <w:p w:rsidR="00ED2E3A" w:rsidRDefault="00ED2E3A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ED2E3A" w:rsidTr="00ED2E3A">
              <w:trPr>
                <w:tblCellSpacing w:w="15" w:type="dxa"/>
              </w:trPr>
              <w:tc>
                <w:tcPr>
                  <w:tcW w:w="10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P3805</w:t>
                  </w:r>
                </w:p>
              </w:tc>
              <w:tc>
                <w:tcPr>
                  <w:tcW w:w="379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 xml:space="preserve">Incidence of </w:t>
                  </w:r>
                  <w:proofErr w:type="spellStart"/>
                  <w:r>
                    <w:t>capecitabine</w:t>
                  </w:r>
                  <w:proofErr w:type="spellEnd"/>
                  <w:r>
                    <w:t xml:space="preserve"> cardiac toxicity at rest and under effort: a prospective study.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2E3A" w:rsidRDefault="00ED2E3A">
                  <w:r>
                    <w:t>Chiara LESTUZZI (</w:t>
                  </w:r>
                  <w:proofErr w:type="spellStart"/>
                  <w:r>
                    <w:t>Aviano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60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8"/>
                  </w:tblGrid>
                  <w:tr w:rsidR="00ED2E3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ED2E3A" w:rsidRDefault="00ED2E3A"/>
                    </w:tc>
                  </w:tr>
                </w:tbl>
                <w:p w:rsidR="00ED2E3A" w:rsidRDefault="00ED2E3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2E3A" w:rsidRDefault="00ED2E3A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ED2E3A" w:rsidRDefault="00ED2E3A" w:rsidP="009513E4">
      <w:pPr>
        <w:ind w:right="0"/>
        <w:rPr>
          <w:b/>
          <w:bCs/>
        </w:rPr>
      </w:pPr>
    </w:p>
    <w:p w:rsidR="00ED2E3A" w:rsidRDefault="00ED2E3A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ED2E3A" w:rsidRPr="00ED2E3A" w:rsidTr="00ED2E3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E3A" w:rsidRPr="00ED2E3A" w:rsidRDefault="00ED2E3A" w:rsidP="00ED2E3A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ED2E3A" w:rsidRDefault="00ED2E3A" w:rsidP="009513E4">
      <w:pPr>
        <w:ind w:right="0"/>
        <w:rPr>
          <w:b/>
          <w:bCs/>
        </w:rPr>
      </w:pPr>
    </w:p>
    <w:p w:rsidR="00ED2E3A" w:rsidRDefault="00ED2E3A" w:rsidP="009513E4">
      <w:pPr>
        <w:ind w:right="0"/>
        <w:rPr>
          <w:b/>
          <w:bCs/>
        </w:rPr>
      </w:pPr>
    </w:p>
    <w:p w:rsidR="00A4313B" w:rsidRDefault="00A4313B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4313B" w:rsidTr="00A431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A4313B" w:rsidTr="00A4313B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A4313B" w:rsidRDefault="00A4313B" w:rsidP="00A4313B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852" name="Picture 85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2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A4313B" w:rsidRDefault="00A4313B" w:rsidP="00A4313B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4: The wide world of cardiovascular research and practice</w:t>
                  </w:r>
                </w:p>
              </w:tc>
            </w:tr>
          </w:tbl>
          <w:p w:rsidR="00A4313B" w:rsidRDefault="00A4313B" w:rsidP="00A4313B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A4313B" w:rsidTr="00A4313B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r>
                    <w:t>Poster area - Poster Area</w:t>
                  </w:r>
                </w:p>
              </w:tc>
            </w:tr>
          </w:tbl>
          <w:p w:rsidR="00A4313B" w:rsidRDefault="00A4313B" w:rsidP="00A4313B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4313B" w:rsidTr="00A4313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Default="00A431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A4313B" w:rsidRDefault="00A4313B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A4313B" w:rsidRDefault="00A4313B" w:rsidP="00A4313B">
            <w:pPr>
              <w:spacing w:line="291" w:lineRule="atLeast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  <w:r>
              <w:rPr>
                <w:rStyle w:val="apple-converted-space"/>
                <w:rFonts w:ascii="segoe_uiregular" w:hAnsi="segoe_uiregular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39"/>
              <w:gridCol w:w="3097"/>
              <w:gridCol w:w="2650"/>
            </w:tblGrid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P3620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proofErr w:type="gramStart"/>
                  <w:r>
                    <w:t>Device acceptance in ICD patients: shock anxiety, insomnia or both?</w:t>
                  </w:r>
                  <w:proofErr w:type="gramEnd"/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Jonathan GALLAGHER (Dublin 9, Ireland)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P3621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Psychosocial adjustment of patients living with an internal cardioverter defibrillator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Jan CAMERON (Burwood, Australia)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P3622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Post-discharge text messaging intervention improved clinical outcomes in patients with heart failure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Xiao LI (Chengdu, China People's Republic of)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P3623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 xml:space="preserve">Return to work after </w:t>
                  </w:r>
                  <w:proofErr w:type="spellStart"/>
                  <w:r>
                    <w:t>endomyocardial</w:t>
                  </w:r>
                  <w:proofErr w:type="spellEnd"/>
                  <w:r>
                    <w:t xml:space="preserve"> biopsy in patients with suspected viral myocarditis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Rona REIBIS (Potsdam, Germany)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P3624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Patterns of illness perception in patients with coronary artery disease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Evelyn KUNSCHITZ (Wien, Austria)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P3625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roofErr w:type="spellStart"/>
                  <w:r>
                    <w:t>Anti tumor</w:t>
                  </w:r>
                  <w:proofErr w:type="spellEnd"/>
                  <w:r>
                    <w:t xml:space="preserve"> necrosis factor alpha treatment restores endothelial function and improves outcome in rheumatoid arthritis mice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roofErr w:type="spellStart"/>
                  <w:r>
                    <w:t>Branko</w:t>
                  </w:r>
                  <w:proofErr w:type="spellEnd"/>
                  <w:r>
                    <w:t xml:space="preserve"> SIMIC (</w:t>
                  </w:r>
                  <w:proofErr w:type="spellStart"/>
                  <w:r>
                    <w:t>Schlieren</w:t>
                  </w:r>
                  <w:proofErr w:type="spellEnd"/>
                  <w:r>
                    <w:t>, Switzerland)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P3626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Cardiovascular outcomes in renal transplant recipients: feasibility and clinical role of 2d speckle tracking to assess myocardial function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Laura STEFANI (Florence, Italy)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P3627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Effect of preoperative L-glutamine supplementation on primary outcomes in elective cardiac surgery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Sujatha DESAI INDRAJITH (Chennai, India)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P3628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Long-term outcomes following acute coronary syndrome: results of the five-year follow up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Natalia VEZIKOVA (St. Petersburg, Russian Federation)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P3629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 xml:space="preserve">Continuous and interval aerobic training </w:t>
                  </w:r>
                  <w:proofErr w:type="spellStart"/>
                  <w:r>
                    <w:t>associeted</w:t>
                  </w:r>
                  <w:proofErr w:type="spellEnd"/>
                  <w:r>
                    <w:t xml:space="preserve"> with l-arginine supplementation improve exercise capacity and hemodynamic parameters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Giovanna TEDESCO BARCELOS (Porto Alegre, Brazil)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P3630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Differences in symptoms in relation to myocardial infarction type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Karin HELLSTROM ANGERUD (Umea, Sweden)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P3631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Job distress and satisfaction among young cardiologists in Italy. Insights from the IANUS survey.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roofErr w:type="spellStart"/>
                  <w:r>
                    <w:t>Fabiana</w:t>
                  </w:r>
                  <w:proofErr w:type="spellEnd"/>
                  <w:r>
                    <w:t xml:space="preserve"> LUCA (Messina, Italy)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P3632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 xml:space="preserve">Economic evaluation of </w:t>
                  </w:r>
                  <w:proofErr w:type="spellStart"/>
                  <w:r>
                    <w:t>sacubitril</w:t>
                  </w:r>
                  <w:proofErr w:type="spellEnd"/>
                  <w:r>
                    <w:t>/valsartan for the treatment of heart failure with reduced ejection fraction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Panagiotis STAFYLAS (Thessaloniki, Greece)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P3633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 xml:space="preserve">Circulating long-chain ceramides and </w:t>
                  </w:r>
                  <w:proofErr w:type="spellStart"/>
                  <w:r>
                    <w:t>dihydroceramides</w:t>
                  </w:r>
                  <w:proofErr w:type="spellEnd"/>
                  <w:r>
                    <w:t xml:space="preserve"> predict outcomes in acute coronary syndromes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Mark CHAN (Singapore, Singapore)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P3634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Increased recurrent coronary heart disease and mortality risk among intensive medically managed patients following myocardial infarction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Robert ROSENSON (New York, United States of America)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P3635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The effect of statins in erectile dysfunction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roofErr w:type="spellStart"/>
                  <w:r>
                    <w:t>Alexios</w:t>
                  </w:r>
                  <w:proofErr w:type="spellEnd"/>
                  <w:r>
                    <w:t xml:space="preserve"> SAMENTZAS (Athens, Greece)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P3636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Reduction of angiopoietin-like 2 plasma levels after bariatric surgery is related to the improvement in diabetes, dyslipidemia and inflammation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Marie-Eve PICHE (Quebec, Canada)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P3637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 xml:space="preserve">Increased basal coronary blood flow and obesity: what are the characteristics of patients with coronary </w:t>
                  </w:r>
                  <w:proofErr w:type="spellStart"/>
                  <w:r>
                    <w:t>hyperflow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Masashi KOBORI (Tokyo, Japan)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P3638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 xml:space="preserve">Body mass index is associated with optimal treatment, clinical profile and long-term survival in stable heart failure </w:t>
                  </w:r>
                  <w:proofErr w:type="gramStart"/>
                  <w:r>
                    <w:t>out-patients</w:t>
                  </w:r>
                  <w:proofErr w:type="gramEnd"/>
                  <w:r>
                    <w:t xml:space="preserve"> with reduced ejection faction.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spacing w:before="75" w:after="75"/>
                    <w:ind w:left="75" w:right="75"/>
                  </w:pPr>
                  <w:r>
                    <w:t>Andre SIMOES (</w:t>
                  </w:r>
                  <w:proofErr w:type="spellStart"/>
                  <w:r>
                    <w:t>Moscavide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>P3639</w:t>
                  </w:r>
                </w:p>
              </w:tc>
              <w:tc>
                <w:tcPr>
                  <w:tcW w:w="380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r>
                    <w:t xml:space="preserve">The associations of </w:t>
                  </w:r>
                  <w:proofErr w:type="spellStart"/>
                  <w:r>
                    <w:t>epicardial</w:t>
                  </w:r>
                  <w:proofErr w:type="spellEnd"/>
                  <w:r>
                    <w:t xml:space="preserve"> adipose burden with diastolic dysfunction and left atrial deformational mechanics in a community-dwelling population</w:t>
                  </w:r>
                </w:p>
              </w:tc>
              <w:tc>
                <w:tcPr>
                  <w:tcW w:w="306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Default="00A4313B">
                  <w:proofErr w:type="spellStart"/>
                  <w:r>
                    <w:t>Yau-Huei</w:t>
                  </w:r>
                  <w:proofErr w:type="spellEnd"/>
                  <w:r>
                    <w:t xml:space="preserve"> LAI (Hsinchu, Taiwan ROC)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28"/>
                  </w:tblGrid>
                  <w:tr w:rsid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/>
                          </w:tc>
                        </w:tr>
                      </w:tbl>
                      <w:p w:rsidR="00A4313B" w:rsidRDefault="00A4313B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Default="00A4313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Default="00A4313B">
                        <w:pPr>
                          <w:jc w:val="center"/>
                        </w:pPr>
                      </w:p>
                    </w:tc>
                  </w:tr>
                </w:tbl>
                <w:p w:rsidR="00A4313B" w:rsidRDefault="00A431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4313B" w:rsidTr="00A4313B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A4313B">
                    <w:rPr>
                      <w:highlight w:val="yellow"/>
                    </w:rPr>
                    <w:t>P3640</w:t>
                  </w:r>
                </w:p>
              </w:tc>
              <w:tc>
                <w:tcPr>
                  <w:tcW w:w="380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A4313B">
                    <w:rPr>
                      <w:highlight w:val="yellow"/>
                    </w:rPr>
                    <w:t>The effect of moderate wine intake on carotid atherosclerosis in type 2 diabetes; a 2-year intervention study</w:t>
                  </w:r>
                </w:p>
              </w:tc>
              <w:tc>
                <w:tcPr>
                  <w:tcW w:w="306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A4313B">
                    <w:rPr>
                      <w:highlight w:val="yellow"/>
                    </w:rPr>
                    <w:t>Yaakov HENKIN (Beer-</w:t>
                  </w:r>
                  <w:proofErr w:type="spellStart"/>
                  <w:r w:rsidRPr="00A4313B">
                    <w:rPr>
                      <w:highlight w:val="yellow"/>
                    </w:rPr>
                    <w:t>Sheva</w:t>
                  </w:r>
                  <w:proofErr w:type="spellEnd"/>
                  <w:r w:rsidRPr="00A4313B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4313B" w:rsidRDefault="00A431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4313B" w:rsidRDefault="00A4313B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A4313B" w:rsidRDefault="00A4313B" w:rsidP="009513E4">
      <w:pPr>
        <w:ind w:right="0"/>
        <w:rPr>
          <w:b/>
          <w:bCs/>
        </w:rPr>
      </w:pPr>
    </w:p>
    <w:tbl>
      <w:tblPr>
        <w:tblW w:w="12000" w:type="dxa"/>
        <w:tblBorders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C5D9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0835"/>
      </w:tblGrid>
      <w:tr w:rsidR="00A4313B" w:rsidTr="00A4313B">
        <w:tc>
          <w:tcPr>
            <w:tcW w:w="0" w:type="auto"/>
            <w:shd w:val="clear" w:color="auto" w:fill="C5D9DA"/>
            <w:vAlign w:val="center"/>
            <w:hideMark/>
          </w:tcPr>
          <w:p w:rsidR="00A4313B" w:rsidRDefault="00A4313B" w:rsidP="00A4313B">
            <w:r>
              <w:rPr>
                <w:noProof/>
              </w:rPr>
              <w:drawing>
                <wp:inline distT="0" distB="0" distL="0" distR="0">
                  <wp:extent cx="368300" cy="247650"/>
                  <wp:effectExtent l="0" t="0" r="0" b="0"/>
                  <wp:docPr id="873" name="Picture 873" descr="http://spo.escardio.org/Images/em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://spo.escardio.org/Images/em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C5D9DA"/>
            <w:vAlign w:val="center"/>
            <w:hideMark/>
          </w:tcPr>
          <w:p w:rsidR="00A4313B" w:rsidRDefault="00A4313B" w:rsidP="00A4313B">
            <w:pPr>
              <w:textAlignment w:val="center"/>
            </w:pPr>
            <w:r>
              <w:rPr>
                <w:rStyle w:val="title"/>
                <w:b/>
                <w:bCs/>
                <w:color w:val="008294"/>
                <w:sz w:val="20"/>
                <w:szCs w:val="20"/>
              </w:rPr>
              <w:t>Poster session 4: Living longer with cardiovascular disease - But living well?</w:t>
            </w:r>
          </w:p>
        </w:tc>
      </w:tr>
    </w:tbl>
    <w:p w:rsidR="00A4313B" w:rsidRDefault="00A4313B" w:rsidP="00A4313B">
      <w:pPr>
        <w:rPr>
          <w:vanish/>
        </w:rPr>
      </w:pPr>
    </w:p>
    <w:tbl>
      <w:tblPr>
        <w:tblW w:w="1200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225"/>
        <w:gridCol w:w="2345"/>
        <w:gridCol w:w="2363"/>
        <w:gridCol w:w="3547"/>
      </w:tblGrid>
      <w:tr w:rsidR="00A4313B" w:rsidTr="00A4313B"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t>29 Aug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rPr>
                <w:rStyle w:val="Strong"/>
              </w:rPr>
              <w:t>08:30 - 12:30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t>Miscellaneous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t>Poster Session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t>Poster area - Poster Area</w:t>
            </w:r>
          </w:p>
        </w:tc>
      </w:tr>
    </w:tbl>
    <w:p w:rsidR="00A4313B" w:rsidRDefault="00A4313B" w:rsidP="00A4313B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4313B" w:rsidTr="00A431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313B" w:rsidRDefault="00A4313B">
            <w:r>
              <w:rPr>
                <w:rStyle w:val="Strong"/>
              </w:rPr>
              <w:t>Learning Objectives: </w:t>
            </w:r>
            <w:r>
              <w:t>Posters are on display from 08:30 – 12:30. Presenters will be by their poster during the coffee break from 10:00 and 11:00 for posters viewing time.</w:t>
            </w:r>
          </w:p>
        </w:tc>
      </w:tr>
    </w:tbl>
    <w:p w:rsidR="00A4313B" w:rsidRDefault="00A4313B" w:rsidP="00A4313B"/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16"/>
        <w:gridCol w:w="3819"/>
        <w:gridCol w:w="3123"/>
        <w:gridCol w:w="2644"/>
      </w:tblGrid>
      <w:tr w:rsidR="00A4313B" w:rsidTr="00A4313B">
        <w:trPr>
          <w:tblHeader/>
          <w:tblCellSpacing w:w="15" w:type="dxa"/>
        </w:trPr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313B" w:rsidRDefault="00A4313B" w:rsidP="00A4313B">
            <w:pPr>
              <w:spacing w:before="150" w:after="150"/>
              <w:ind w:left="150" w:right="150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hyperlink r:id="rId33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Time</w:t>
              </w:r>
            </w:hyperlink>
          </w:p>
          <w:p w:rsidR="00A4313B" w:rsidRDefault="00A4313B" w:rsidP="00A4313B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313B" w:rsidRDefault="00A4313B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34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 xml:space="preserve">FP </w:t>
              </w:r>
              <w:proofErr w:type="spellStart"/>
              <w:r>
                <w:rPr>
                  <w:rStyle w:val="Hyperlink"/>
                  <w:b/>
                  <w:bCs/>
                  <w:color w:val="444444"/>
                </w:rPr>
                <w:t>Nr</w:t>
              </w:r>
              <w:proofErr w:type="spellEnd"/>
            </w:hyperlink>
          </w:p>
          <w:p w:rsidR="00A4313B" w:rsidRDefault="00A4313B" w:rsidP="00A4313B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313B" w:rsidRDefault="00A4313B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35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Title</w:t>
              </w:r>
            </w:hyperlink>
          </w:p>
          <w:p w:rsidR="00A4313B" w:rsidRDefault="00A4313B" w:rsidP="00A4313B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313B" w:rsidRDefault="00A4313B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hyperlink r:id="rId36" w:tooltip="Click here to sort" w:history="1">
              <w:r>
                <w:rPr>
                  <w:rStyle w:val="Hyperlink"/>
                  <w:b/>
                  <w:bCs/>
                  <w:color w:val="444444"/>
                </w:rPr>
                <w:t>Speakers</w:t>
              </w:r>
            </w:hyperlink>
          </w:p>
          <w:p w:rsidR="00A4313B" w:rsidRDefault="00A4313B" w:rsidP="00A4313B">
            <w:pPr>
              <w:spacing w:before="150" w:after="150"/>
              <w:ind w:left="150" w:right="150"/>
              <w:textAlignment w:val="center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 </w:t>
            </w:r>
          </w:p>
        </w:tc>
        <w:tc>
          <w:tcPr>
            <w:tcW w:w="0" w:type="auto"/>
            <w:shd w:val="clear" w:color="auto" w:fill="E3EFE6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313B" w:rsidRDefault="00A4313B">
            <w:pPr>
              <w:spacing w:before="150" w:after="150"/>
              <w:ind w:left="150" w:right="150"/>
              <w:rPr>
                <w:b/>
                <w:bCs/>
                <w:color w:val="444444"/>
              </w:rPr>
            </w:pPr>
            <w:r>
              <w:rPr>
                <w:b/>
                <w:bCs/>
                <w:color w:val="444444"/>
              </w:rPr>
              <w:t>Related documents</w:t>
            </w: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P3659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Heart rate range and all-cause mortality in the elderly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Alberto BOUZAS-MOSQUERA (</w:t>
            </w:r>
            <w:proofErr w:type="spellStart"/>
            <w:r>
              <w:t>Ordes</w:t>
            </w:r>
            <w:proofErr w:type="spellEnd"/>
            <w:r>
              <w:t>, Spain)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P3660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Cognitive ability and cardiovascular disease mortality risk in middle aged and elderly Lithuanian urban population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Dalia LUKSIENE (Kaunas, Lithuania)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P3661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Time-trend analysis of heart failure mortality by gender in the elderly in Brazil from 1996 to 2012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Eduardo PITTHAN (Porto Alegre, Brazil)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lastRenderedPageBreak/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P3662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Lower carotid flow velocities were associated with impaired cognitive function in a community-based elderly population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Shao-Yuan CHUANG (</w:t>
            </w:r>
            <w:proofErr w:type="spellStart"/>
            <w:r>
              <w:t>Zhunan</w:t>
            </w:r>
            <w:proofErr w:type="spellEnd"/>
            <w:r>
              <w:t xml:space="preserve"> Town, Taiwan ROC)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P3663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The development and validation of predictive model of perioperative cardiac risk optimized for geriatric patients--The Geriatric Cardiac Risk Calculator (GCRC)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Rami ALREZK (Visalia, United States of America)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P3664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Predictive value of serum albumin in addition to traditional risk factors as risk of cardiovascular events and all-caused death in elderly and middle-aged persons: a population-based cohort study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Fumitaka TANAKA (Morioka, Japan)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P3665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Undernutrition, a novel marker of peripheral artery disease in African elderly: the EPIDEMCA study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Ileana DESORMAIS (Limoges, France)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P3666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Centenarians' hearts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Andrea SONAGLIONI (Milano, Italy)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P3667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 xml:space="preserve">Outcomes in young and elderly </w:t>
            </w:r>
            <w:proofErr w:type="spellStart"/>
            <w:r>
              <w:t>asian</w:t>
            </w:r>
            <w:proofErr w:type="spellEnd"/>
            <w:r>
              <w:t xml:space="preserve"> patients presenting with ST-elevation myocardial infarction (STEMI)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James CAI (Singapore, Singapore)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P3668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Greater visit-to-visit variability was associated with cognitive function impairment in an elderly population: prospective study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Shao-Yuan CHUANG (</w:t>
            </w:r>
            <w:proofErr w:type="spellStart"/>
            <w:r>
              <w:t>Zhunan</w:t>
            </w:r>
            <w:proofErr w:type="spellEnd"/>
            <w:r>
              <w:t xml:space="preserve"> Town, Taiwan ROC)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P3669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 xml:space="preserve">Cognitive function and muscle strength: Additive significant indicators of hospital-to-home discharge in the elderly </w:t>
            </w:r>
            <w:proofErr w:type="spellStart"/>
            <w:r>
              <w:t>inpatients</w:t>
            </w:r>
            <w:proofErr w:type="spellEnd"/>
            <w:r>
              <w:t xml:space="preserve"> with heart failure.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Michiaki NAGAI (Hiroshima, Japan)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P3670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 xml:space="preserve">Prevalence of </w:t>
            </w:r>
            <w:proofErr w:type="spellStart"/>
            <w:r>
              <w:t>multimorbidity</w:t>
            </w:r>
            <w:proofErr w:type="spellEnd"/>
            <w:r>
              <w:t xml:space="preserve"> of cardio-metabolic disease in the United Kingdom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Jenny TRAN (Oxford, United Kingdom)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lastRenderedPageBreak/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P3671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Influence of age in costs of heart failure admission: an example of ecological fallacy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Veronica HERNANDEZ JIMENEZ (Mostoles, Spain)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P3672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Geriatric patients have non-linear increase of perioperative risk of MICA (myocardial infarction/cardiac arrest). Counterintuitively, age has decreased odds ratio for MICA in geriatric patients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Rami ALREZK (Visalia, United States of America)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Pr="00A4313B" w:rsidRDefault="00A4313B">
            <w:pPr>
              <w:spacing w:before="75" w:after="75"/>
              <w:ind w:left="75" w:right="75"/>
              <w:rPr>
                <w:sz w:val="24"/>
                <w:szCs w:val="24"/>
                <w:highlight w:val="yellow"/>
              </w:rPr>
            </w:pPr>
            <w:r w:rsidRPr="00A4313B">
              <w:rPr>
                <w:highlight w:val="yellow"/>
              </w:rP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Pr="00A4313B" w:rsidRDefault="00A4313B">
            <w:pPr>
              <w:spacing w:before="75" w:after="75"/>
              <w:ind w:left="75" w:right="75"/>
              <w:rPr>
                <w:highlight w:val="yellow"/>
              </w:rPr>
            </w:pPr>
            <w:r w:rsidRPr="00A4313B">
              <w:rPr>
                <w:highlight w:val="yellow"/>
              </w:rPr>
              <w:t>P3673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Pr="00A4313B" w:rsidRDefault="00A4313B">
            <w:pPr>
              <w:spacing w:before="75" w:after="75"/>
              <w:ind w:left="75" w:right="75"/>
              <w:rPr>
                <w:highlight w:val="yellow"/>
              </w:rPr>
            </w:pPr>
            <w:r w:rsidRPr="00A4313B">
              <w:rPr>
                <w:highlight w:val="yellow"/>
              </w:rPr>
              <w:t>Decline in effort capacity with age: echo stress analysis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Pr="00A4313B" w:rsidRDefault="00A4313B">
            <w:pPr>
              <w:spacing w:before="75" w:after="75"/>
              <w:ind w:left="75" w:right="75"/>
              <w:rPr>
                <w:highlight w:val="yellow"/>
              </w:rPr>
            </w:pPr>
            <w:r w:rsidRPr="00A4313B">
              <w:rPr>
                <w:highlight w:val="yellow"/>
              </w:rPr>
              <w:t>Anat MILMAN (Tel Aviv, Israel)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P3674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Hypertension as a predictor of pattern of lv hypertrophy and geometric remodeling in elderly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Unna TRIAM-ANURUCK (Bangkok, Thailand)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P3675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Functional correlates of cardiac remodeling and function in asymptomatic community-dwelling elderly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proofErr w:type="spellStart"/>
            <w:r>
              <w:t>Fei</w:t>
            </w:r>
            <w:proofErr w:type="spellEnd"/>
            <w:r>
              <w:t xml:space="preserve"> GAO (Singapore, Singapore)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P3676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Correlations between geriatric nutritional risk index and peripheral artery disease in elderly coronary artery disease patients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Susumu SUZUKI (Yokkaichi, Japan)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P3677</w:t>
            </w:r>
          </w:p>
        </w:tc>
        <w:tc>
          <w:tcPr>
            <w:tcW w:w="37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Left ventricular diastolic function is associated with cognitive impairment in patients at risk of heart failure</w:t>
            </w:r>
          </w:p>
        </w:tc>
        <w:tc>
          <w:tcPr>
            <w:tcW w:w="30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spacing w:before="75" w:after="75"/>
              <w:ind w:left="75" w:right="75"/>
            </w:pPr>
            <w:r>
              <w:t>Julian SACRE (Melbourne, Australia)</w:t>
            </w:r>
          </w:p>
        </w:tc>
        <w:tc>
          <w:tcPr>
            <w:tcW w:w="25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1225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Default="00A4313B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 w:rsidT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A4313B" w:rsidRDefault="00A431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Default="00A4313B">
                  <w:pPr>
                    <w:jc w:val="center"/>
                  </w:pPr>
                </w:p>
              </w:tc>
            </w:tr>
          </w:tbl>
          <w:p w:rsidR="00A4313B" w:rsidRDefault="00A4313B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A4313B" w:rsidTr="003928EB">
        <w:trPr>
          <w:tblCellSpacing w:w="15" w:type="dxa"/>
        </w:trPr>
        <w:tc>
          <w:tcPr>
            <w:tcW w:w="105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pPr>
              <w:ind w:right="0"/>
              <w:rPr>
                <w:sz w:val="24"/>
                <w:szCs w:val="24"/>
              </w:rPr>
            </w:pPr>
            <w:r>
              <w:t>08:30</w:t>
            </w:r>
          </w:p>
        </w:tc>
        <w:tc>
          <w:tcPr>
            <w:tcW w:w="128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P3678</w:t>
            </w:r>
          </w:p>
        </w:tc>
        <w:tc>
          <w:tcPr>
            <w:tcW w:w="378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Serum total vitamin D levels has a mediation effect on the impact of serum testosterone levels on mental capacity. Insights from IKARIA study.</w:t>
            </w:r>
          </w:p>
        </w:tc>
        <w:tc>
          <w:tcPr>
            <w:tcW w:w="309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3B" w:rsidRDefault="00A4313B">
            <w:r>
              <w:t>Christina CHRYSOHOOU (Athens, Greece)</w:t>
            </w:r>
          </w:p>
        </w:tc>
        <w:tc>
          <w:tcPr>
            <w:tcW w:w="259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</w:tblGrid>
            <w:tr w:rsidR="00A43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shd w:val="clear" w:color="auto" w:fill="E3EFE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431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3EFE6"/>
                        <w:vAlign w:val="center"/>
                        <w:hideMark/>
                      </w:tcPr>
                      <w:p w:rsidR="00A4313B" w:rsidRDefault="00A4313B"/>
                    </w:tc>
                  </w:tr>
                </w:tbl>
                <w:p w:rsidR="00A4313B" w:rsidRDefault="00A4313B">
                  <w:pPr>
                    <w:jc w:val="center"/>
                    <w:rPr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A4313B" w:rsidRDefault="00A4313B">
            <w:pPr>
              <w:rPr>
                <w:sz w:val="24"/>
                <w:szCs w:val="24"/>
              </w:rPr>
            </w:pPr>
          </w:p>
        </w:tc>
      </w:tr>
    </w:tbl>
    <w:p w:rsidR="00A4313B" w:rsidRDefault="00A4313B" w:rsidP="009513E4">
      <w:pPr>
        <w:ind w:right="0"/>
        <w:rPr>
          <w:b/>
          <w:bCs/>
        </w:rPr>
      </w:pPr>
    </w:p>
    <w:p w:rsidR="00A4313B" w:rsidRDefault="00A4313B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4313B" w:rsidRPr="00A4313B" w:rsidTr="00A431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A4313B" w:rsidRPr="00A4313B" w:rsidTr="00A4313B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A4313B" w:rsidRPr="00A4313B" w:rsidRDefault="00A4313B" w:rsidP="00A4313B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BF2779" wp14:editId="16F704D1">
                        <wp:extent cx="368300" cy="247650"/>
                        <wp:effectExtent l="0" t="0" r="0" b="0"/>
                        <wp:docPr id="874" name="Picture 874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Cardiomyopathy cases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1357"/>
              <w:gridCol w:w="3052"/>
              <w:gridCol w:w="4902"/>
              <w:gridCol w:w="1947"/>
            </w:tblGrid>
            <w:tr w:rsidR="00A4313B" w:rsidRPr="00A4313B" w:rsidTr="00A4313B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08:30 - 10:00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Pathophysiology and diagnosis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 the Experts, Mobile App Interactive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Brussels - Village 8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4313B" w:rsidRPr="00A4313B" w:rsidTr="00A4313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Johann BAUERSACHS (Hannover, Germany), 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Andre KEREN (Tel Aviv,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Israel)</w:t>
                  </w:r>
                </w:p>
              </w:tc>
            </w:tr>
            <w:tr w:rsidR="00A4313B" w:rsidRPr="00A4313B" w:rsidTr="00A4313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Learning Objectives: 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session is interactive via the ESC 2016 Mobile App.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42"/>
              <w:gridCol w:w="3112"/>
              <w:gridCol w:w="2703"/>
            </w:tblGrid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08:31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3042</w:t>
                  </w:r>
                </w:p>
              </w:tc>
              <w:tc>
                <w:tcPr>
                  <w:tcW w:w="37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Cardiomyopathy cases - Introduction to the session</w:t>
                  </w:r>
                </w:p>
              </w:tc>
              <w:tc>
                <w:tcPr>
                  <w:tcW w:w="30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Johann BAUERSACHS (Hannover, Germany)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68ACE1E" wp14:editId="7259331C">
                                    <wp:extent cx="400050" cy="266700"/>
                                    <wp:effectExtent l="0" t="0" r="0" b="0"/>
                                    <wp:docPr id="876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3043</w:t>
                  </w:r>
                </w:p>
              </w:tc>
              <w:tc>
                <w:tcPr>
                  <w:tcW w:w="37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Hypertrophic cardiomyopathies - Clinical case</w:t>
                  </w:r>
                </w:p>
              </w:tc>
              <w:tc>
                <w:tcPr>
                  <w:tcW w:w="30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Mariana MIRABEL (Paris, France)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12491C" wp14:editId="117230EA">
                                    <wp:extent cx="400050" cy="266700"/>
                                    <wp:effectExtent l="0" t="0" r="0" b="0"/>
                                    <wp:docPr id="877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08:45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3044</w:t>
                  </w:r>
                </w:p>
              </w:tc>
              <w:tc>
                <w:tcPr>
                  <w:tcW w:w="37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Hypertrophic cardiomyopathies - Panel discussion and questions from the audience</w:t>
                  </w:r>
                </w:p>
              </w:tc>
              <w:tc>
                <w:tcPr>
                  <w:tcW w:w="30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 Alain HAGEGE (Paris, FR), Chang-Sheng MA (Beijing, CN), Karen SLIWA-HAHNLE (Cape Town, ZA)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8BACCF" wp14:editId="6413F7F2">
                                    <wp:extent cx="400050" cy="266700"/>
                                    <wp:effectExtent l="0" t="0" r="0" b="0"/>
                                    <wp:docPr id="878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3045</w:t>
                  </w:r>
                </w:p>
              </w:tc>
              <w:tc>
                <w:tcPr>
                  <w:tcW w:w="37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Recurrent myocarditis: challenges in treatment - Clinical case</w:t>
                  </w:r>
                </w:p>
              </w:tc>
              <w:tc>
                <w:tcPr>
                  <w:tcW w:w="30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 NIKOLAOU (Athens, Greece)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7161EF" wp14:editId="31ACFD57">
                                    <wp:extent cx="400050" cy="266700"/>
                                    <wp:effectExtent l="0" t="0" r="0" b="0"/>
                                    <wp:docPr id="879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09:10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3046</w:t>
                  </w:r>
                </w:p>
              </w:tc>
              <w:tc>
                <w:tcPr>
                  <w:tcW w:w="37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Recurrent myocarditis: challenges in treatment - Panel discussion and questions from the audience</w:t>
                  </w:r>
                </w:p>
              </w:tc>
              <w:tc>
                <w:tcPr>
                  <w:tcW w:w="30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 Alain HAGEGE (Paris, FR), Chang-Sheng MA (Beijing, CN), Karen SLIWA-HAHNLE (Cape Town, ZA)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C6D468" wp14:editId="5613419E">
                                    <wp:extent cx="400050" cy="266700"/>
                                    <wp:effectExtent l="0" t="0" r="0" b="0"/>
                                    <wp:docPr id="880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09:25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3047</w:t>
                  </w:r>
                </w:p>
              </w:tc>
              <w:tc>
                <w:tcPr>
                  <w:tcW w:w="37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-partum cardiomyopathy - Clinical case</w:t>
                  </w:r>
                </w:p>
              </w:tc>
              <w:tc>
                <w:tcPr>
                  <w:tcW w:w="30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Arash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HAGHIKIA (Hannover, Germany)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CF77AB" wp14:editId="4C9C6656">
                                    <wp:extent cx="400050" cy="266700"/>
                                    <wp:effectExtent l="0" t="0" r="0" b="0"/>
                                    <wp:docPr id="881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09:35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3048</w:t>
                  </w:r>
                </w:p>
              </w:tc>
              <w:tc>
                <w:tcPr>
                  <w:tcW w:w="37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-partum cardiomyopathy - Panel discussion and questions from the audience</w:t>
                  </w:r>
                </w:p>
              </w:tc>
              <w:tc>
                <w:tcPr>
                  <w:tcW w:w="308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 Alain HAGEGE (Paris, FR), Chang-Sheng MA (Beijing, CN), Karen SLIWA-HAHNLE (Cape Town, ZA)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2EA573" wp14:editId="3DE63C78">
                                    <wp:extent cx="400050" cy="266700"/>
                                    <wp:effectExtent l="0" t="0" r="0" b="0"/>
                                    <wp:docPr id="882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09:50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3049</w:t>
                  </w:r>
                </w:p>
              </w:tc>
              <w:tc>
                <w:tcPr>
                  <w:tcW w:w="37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Cardiomyopathy cases - Take home message</w:t>
                  </w:r>
                </w:p>
              </w:tc>
              <w:tc>
                <w:tcPr>
                  <w:tcW w:w="308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Andre KEREN (Tel Aviv, Israel)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8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4313B" w:rsidRPr="00A4313B" w:rsidRDefault="00A4313B" w:rsidP="00A4313B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A4313B" w:rsidRDefault="00A4313B" w:rsidP="009513E4">
      <w:pPr>
        <w:ind w:right="0"/>
        <w:rPr>
          <w:b/>
          <w:bCs/>
        </w:rPr>
      </w:pPr>
    </w:p>
    <w:p w:rsidR="00A4313B" w:rsidRDefault="00A4313B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4313B" w:rsidRPr="00A4313B" w:rsidTr="00A431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A4313B" w:rsidRPr="00A4313B" w:rsidTr="00A4313B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A4313B" w:rsidRPr="00A4313B" w:rsidRDefault="00A4313B" w:rsidP="00A4313B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077C89" wp14:editId="4DE19DA4">
                        <wp:extent cx="368300" cy="247650"/>
                        <wp:effectExtent l="0" t="0" r="0" b="0"/>
                        <wp:docPr id="883" name="Picture 883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Best Posters session 4: Best Posters in relevance of prognostic effect of cardiac rehabilitation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2067"/>
              <w:gridCol w:w="2171"/>
              <w:gridCol w:w="1852"/>
              <w:gridCol w:w="4781"/>
            </w:tblGrid>
            <w:tr w:rsidR="00A4313B" w:rsidRPr="00A4313B" w:rsidTr="00A4313B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 poster screen - Poster Area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4313B" w:rsidRPr="00A4313B" w:rsidTr="00A4313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Subtitle: 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Discussant intervention 10:05 - 10:55</w:t>
                  </w:r>
                </w:p>
              </w:tc>
            </w:tr>
            <w:tr w:rsidR="00A4313B" w:rsidRPr="00A4313B" w:rsidTr="00A4313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 Posters are on display from 08:30 to 12:30 on the Best Poster plasma screen of the related topic. During the viewing time (10:05 -10:55), a discussant will visit the presenters to animate discussions, the screen will be shared in 4 parts and each poster will take, in turns, full screen to allow time for Poster discussion.</w:t>
                  </w: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A4313B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p w:rsidR="00A4313B" w:rsidRPr="00A4313B" w:rsidRDefault="00A4313B" w:rsidP="00A4313B">
            <w:pPr>
              <w:pBdr>
                <w:bottom w:val="single" w:sz="6" w:space="0" w:color="01ACB8"/>
              </w:pBdr>
              <w:spacing w:line="336" w:lineRule="atLeast"/>
              <w:ind w:right="0"/>
              <w:outlineLvl w:val="2"/>
              <w:rPr>
                <w:rFonts w:ascii="montserratregular" w:eastAsia="Times New Roman" w:hAnsi="montserratregular" w:cs="Times New Roman"/>
                <w:b/>
                <w:bCs/>
                <w:caps/>
                <w:color w:val="222222"/>
                <w:sz w:val="25"/>
                <w:szCs w:val="25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"/>
              <w:gridCol w:w="945"/>
              <w:gridCol w:w="4089"/>
              <w:gridCol w:w="3330"/>
              <w:gridCol w:w="2724"/>
            </w:tblGrid>
            <w:tr w:rsidR="00A4313B" w:rsidRPr="00A4313B" w:rsidTr="00A4313B">
              <w:trPr>
                <w:tblHeader/>
                <w:tblCellSpacing w:w="15" w:type="dxa"/>
              </w:trPr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4313B" w:rsidRPr="00A4313B" w:rsidRDefault="00A4313B" w:rsidP="00A4313B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4313B" w:rsidRPr="00A4313B" w:rsidRDefault="00A4313B" w:rsidP="00A4313B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4313B" w:rsidRPr="00A4313B" w:rsidRDefault="00A4313B" w:rsidP="00A4313B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4313B" w:rsidRPr="00A4313B" w:rsidRDefault="00A4313B" w:rsidP="00A4313B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Related documents</w:t>
                  </w: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P3343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10-year mortality improvements after cardiac rehabilitation in ACS patients treated with primary percutaneous intervention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Madoka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SUNAMURA (Rotterdam, Netherlands)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505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BFA63A8" wp14:editId="3B8A0A9F">
                                    <wp:extent cx="400050" cy="266700"/>
                                    <wp:effectExtent l="0" t="0" r="0" b="0"/>
                                    <wp:docPr id="885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P3344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Challenges and opportunities for cardiac rehabilitation: a meta-analysis of hard outcomes from recent </w:t>
                  </w: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randomised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trials 2010-2015.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Gijs VAN HALEWIJN (Rotterdam, Netherlands)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505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CE04E9" wp14:editId="57C24A82">
                                    <wp:extent cx="400050" cy="266700"/>
                                    <wp:effectExtent l="0" t="0" r="0" b="0"/>
                                    <wp:docPr id="886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P3345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prognostic effect of cardiac rehabilitation in the era of acute revascularization and statin therapy: the cardiac rehabilitation outcome study (CROS)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Constantinos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DAVOS (Athens, Greece)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505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9F5986" wp14:editId="75549D7E">
                                    <wp:extent cx="400050" cy="266700"/>
                                    <wp:effectExtent l="0" t="0" r="0" b="0"/>
                                    <wp:docPr id="887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08:30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P3346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The prognostic significance of improvement in exercise capacity in heart failure patients who participate in cardiac rehabilitation program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Avi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SABBAG (Ramat Gan, Israel)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505"/>
                  </w:tblGrid>
                  <w:tr w:rsidR="00A4313B" w:rsidRPr="00A4313B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4313B" w:rsidRPr="00A4313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4313B" w:rsidRPr="00A4313B" w:rsidRDefault="00A4313B" w:rsidP="00A4313B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4313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3A65AF" wp14:editId="1FDCDECD">
                                    <wp:extent cx="400050" cy="266700"/>
                                    <wp:effectExtent l="0" t="0" r="0" b="0"/>
                                    <wp:docPr id="888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313B" w:rsidRPr="00A4313B" w:rsidRDefault="00A4313B" w:rsidP="00A4313B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13B" w:rsidRPr="00A4313B" w:rsidTr="00A4313B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10:05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P3342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Discussant: Best Posters in relevance of prognostic effect of cardiac rehabilitation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4313B" w:rsidRPr="00A4313B" w:rsidRDefault="00A4313B" w:rsidP="00A4313B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Constantinos</w:t>
                  </w:r>
                  <w:proofErr w:type="spellEnd"/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DAVOS (Athens, GR)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4313B" w:rsidRPr="00A4313B" w:rsidRDefault="00A4313B" w:rsidP="00A4313B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313B" w:rsidRPr="00A4313B" w:rsidRDefault="00A4313B" w:rsidP="00A4313B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A4313B" w:rsidRDefault="00A4313B" w:rsidP="009513E4">
      <w:pPr>
        <w:ind w:right="0"/>
        <w:rPr>
          <w:b/>
          <w:bCs/>
        </w:rPr>
      </w:pPr>
    </w:p>
    <w:p w:rsidR="00A4313B" w:rsidRDefault="00A4313B" w:rsidP="009513E4">
      <w:pPr>
        <w:ind w:right="0"/>
        <w:rPr>
          <w:b/>
          <w:bCs/>
        </w:rPr>
      </w:pPr>
    </w:p>
    <w:p w:rsidR="00A4313B" w:rsidRDefault="00A4313B" w:rsidP="009513E4">
      <w:pPr>
        <w:ind w:right="0"/>
        <w:rPr>
          <w:b/>
          <w:bCs/>
        </w:rPr>
      </w:pPr>
    </w:p>
    <w:p w:rsidR="008D40BA" w:rsidRDefault="008D40BA" w:rsidP="009513E4">
      <w:pPr>
        <w:ind w:right="0"/>
        <w:rPr>
          <w:b/>
          <w:bCs/>
        </w:rPr>
      </w:pPr>
      <w:r>
        <w:rPr>
          <w:b/>
          <w:bCs/>
        </w:rPr>
        <w:t>AUGUST 29, 2106</w:t>
      </w:r>
    </w:p>
    <w:p w:rsidR="008D40BA" w:rsidRDefault="008D40BA" w:rsidP="009513E4">
      <w:pPr>
        <w:ind w:right="0"/>
        <w:rPr>
          <w:b/>
          <w:bCs/>
        </w:rPr>
      </w:pPr>
    </w:p>
    <w:tbl>
      <w:tblPr>
        <w:tblW w:w="0" w:type="auto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6"/>
      </w:tblGrid>
      <w:tr w:rsidR="008D40BA" w:rsidRPr="008D40BA" w:rsidTr="008D40BA">
        <w:tc>
          <w:tcPr>
            <w:tcW w:w="89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8D40BA" w:rsidRPr="008D40BA" w:rsidTr="008D40B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67" name="Picture 6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Strain Imaging - What is it? How to do it?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721"/>
              <w:gridCol w:w="2701"/>
              <w:gridCol w:w="2485"/>
              <w:gridCol w:w="4153"/>
            </w:tblGrid>
            <w:tr w:rsidR="008D40BA" w:rsidRPr="008D40BA" w:rsidTr="008D40B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A4313B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A4313B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09:00 - 10:30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A4313B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 / Doppler, other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A4313B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Hands-On Tutorials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A4313B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3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Hands-On Room 2 - Exhibition 4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  <w:highlight w:val="yellow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Chairpersons: 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Shemy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CARASSO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Poria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</w:tr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Subtitle: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Sponsored by Siemens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Healthineers</w:t>
                  </w:r>
                  <w:proofErr w:type="spellEnd"/>
                </w:p>
              </w:tc>
            </w:tr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Acute and chronic cardiac ischemic disease,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disease, cardiomyopathies, diabetes mellitus and hypertension are just a few of the cardiovascular diseases presenting early alterations of the cardiac geometry and function. They </w:t>
                  </w:r>
                  <w:proofErr w:type="gram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not be detected</w:t>
                  </w:r>
                  <w:proofErr w:type="gram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conventional echocardiographic parameters. Therefore, real time ultrasound techniques that provide an analysis of myocardial function emerged as a necessity to detect subclinical involvement of the myocardium in various cardiac conditions. In this hands-on </w:t>
                  </w:r>
                  <w:proofErr w:type="gram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tutorial</w:t>
                  </w:r>
                  <w:proofErr w:type="gram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 will learn basic and advanced theoretical knowledge about myocardial deformation, assessed by new echocardiographic techniques.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D40BA" w:rsidRPr="008D40BA" w:rsidTr="008D40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8D40BA" w:rsidRPr="008D40BA" w:rsidTr="008D40B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4FB665" wp14:editId="62B8DD6E">
                        <wp:extent cx="368300" cy="247650"/>
                        <wp:effectExtent l="0" t="0" r="0" b="0"/>
                        <wp:docPr id="68" name="Picture 6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Insights on thrombosis and anticoagulants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548"/>
              <w:gridCol w:w="3187"/>
              <w:gridCol w:w="2097"/>
              <w:gridCol w:w="4323"/>
            </w:tblGrid>
            <w:tr w:rsidR="008D40BA" w:rsidRPr="008D40BA" w:rsidTr="008D40B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10:05 - 10:55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Thrombosis and coagulation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 station - Poster Area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 THOMAS (Sheffield, United Kingdom)</w:t>
                  </w:r>
                </w:p>
              </w:tc>
            </w:tr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Learning Objectives: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Moderated Posters are on display from 08:30 to 12:30 on the plasma screen of the topic related Moderated Poster station. During the moderated poster session (10:05-10:55), from a large plasma screen, Presenters will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summarise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808"/>
              <w:gridCol w:w="3044"/>
              <w:gridCol w:w="2705"/>
            </w:tblGrid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10:05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P3139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Familial clustering of venous thromboembolism - A Danish nationwide cohort study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Caroline SINDET-PEDERSEN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Hellerup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Denmark)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1E5954" wp14:editId="0B19DA8A">
                                    <wp:extent cx="400050" cy="266700"/>
                                    <wp:effectExtent l="0" t="0" r="0" b="0"/>
                                    <wp:docPr id="70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10:12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P3140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Inhibitory effects of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monotherapy on arachidonic acid induced platelet aggregation in patients with coronary heart disease</w:t>
                  </w:r>
                </w:p>
              </w:tc>
              <w:tc>
                <w:tcPr>
                  <w:tcW w:w="301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JIANG (Beijing, China People's Republic of)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55ADFA" wp14:editId="0FF1FDA8">
                                    <wp:extent cx="400050" cy="266700"/>
                                    <wp:effectExtent l="0" t="0" r="0" b="0"/>
                                    <wp:docPr id="71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10:19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P3141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Endothelial autophagy gene 7 (ATG7) modulates the expression of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thrombomodulin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regulates thrombosis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Krishna SINGH (Toronto, Canada)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002E15" wp14:editId="1D1A7EA7">
                                    <wp:extent cx="400050" cy="266700"/>
                                    <wp:effectExtent l="0" t="0" r="0" b="0"/>
                                    <wp:docPr id="72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10:26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P3142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Contemporary registry of intermediate and high risk pulmonary embolism patients presenting to a large tertiary medical center</w:t>
                  </w:r>
                </w:p>
              </w:tc>
              <w:tc>
                <w:tcPr>
                  <w:tcW w:w="301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Roy BEIGEL (Ramat Gan, Israel)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F4A26F" wp14:editId="62796BA8">
                                    <wp:extent cx="400050" cy="266700"/>
                                    <wp:effectExtent l="0" t="0" r="0" b="0"/>
                                    <wp:docPr id="73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10:33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P3143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Markers of thrombin generation in patients with ST-elevation myocardial infarction are associated with long term clinical outcome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Charlotte Holst HANSEN (Oslo, Norway)</w:t>
                  </w:r>
                </w:p>
              </w:tc>
              <w:tc>
                <w:tcPr>
                  <w:tcW w:w="266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0086F1D" wp14:editId="2561148C">
                                    <wp:extent cx="400050" cy="266700"/>
                                    <wp:effectExtent l="0" t="0" r="0" b="0"/>
                                    <wp:docPr id="74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10:40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P3144</w:t>
                  </w:r>
                </w:p>
              </w:tc>
              <w:tc>
                <w:tcPr>
                  <w:tcW w:w="377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Tecarfarin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pharmacokinetics and pharmacodynamics-A novel CYP2C9 independent vitamin K antagonist</w:t>
                  </w:r>
                </w:p>
              </w:tc>
              <w:tc>
                <w:tcPr>
                  <w:tcW w:w="301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 MIDEI (Monkton, United States of America)</w:t>
                  </w:r>
                </w:p>
              </w:tc>
              <w:tc>
                <w:tcPr>
                  <w:tcW w:w="266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6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9B8FDD" wp14:editId="2E0117D2">
                                    <wp:extent cx="400050" cy="266700"/>
                                    <wp:effectExtent l="0" t="0" r="0" b="0"/>
                                    <wp:docPr id="75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10:47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P3145</w:t>
                  </w:r>
                </w:p>
              </w:tc>
              <w:tc>
                <w:tcPr>
                  <w:tcW w:w="377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Presence of bacterial DNA in thrombus aspirates of patients with myocardial infarction.</w:t>
                  </w:r>
                </w:p>
              </w:tc>
              <w:tc>
                <w:tcPr>
                  <w:tcW w:w="301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Pablo PINON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Pontevedra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p w:rsidR="008D40BA" w:rsidRDefault="008D40BA" w:rsidP="009513E4">
      <w:pPr>
        <w:ind w:right="0"/>
        <w:rPr>
          <w:b/>
          <w:bCs/>
        </w:rPr>
      </w:pPr>
    </w:p>
    <w:p w:rsidR="008D40BA" w:rsidRPr="008D40BA" w:rsidRDefault="008D40BA" w:rsidP="009513E4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D40BA" w:rsidRPr="008D40BA" w:rsidTr="008D40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8D40BA" w:rsidRPr="008D40BA" w:rsidTr="008D40B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83" name="Picture 83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Prognosis and cost-effectiveness of cardiac rehabilitation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211"/>
              <w:gridCol w:w="5133"/>
              <w:gridCol w:w="1685"/>
              <w:gridCol w:w="3291"/>
            </w:tblGrid>
            <w:tr w:rsidR="008D40BA" w:rsidRPr="008D40BA" w:rsidTr="008D40B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10:05 - 10:55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Cardiovascular rehabilitation: interventions and outcomes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 station - Poster Area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Heinz VOLLER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Rudersdorf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</w:tr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Moderated Posters are on display from 08:30 to 12:30 on the plasma screen of the topic related Moderated Poster station. During the moderated poster session (10:05-10:55), from a large plasma screen, Presenters will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summarise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8D40BA" w:rsidRPr="008D40BA" w:rsidRDefault="008D40BA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8D40BA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  <w:bookmarkStart w:id="0" w:name="_GoBack"/>
            <w:bookmarkEnd w:id="0"/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52"/>
              <w:gridCol w:w="3096"/>
              <w:gridCol w:w="2709"/>
            </w:tblGrid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10:05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P3125</w:t>
                  </w:r>
                </w:p>
              </w:tc>
              <w:tc>
                <w:tcPr>
                  <w:tcW w:w="37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Mortality benefit of cardiac rehabilitation after myocardial infarction in the modern era</w:t>
                  </w:r>
                </w:p>
              </w:tc>
              <w:tc>
                <w:tcPr>
                  <w:tcW w:w="306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Jacob KLEIN (Jerusalem, Israel)</w:t>
                  </w:r>
                </w:p>
              </w:tc>
              <w:tc>
                <w:tcPr>
                  <w:tcW w:w="26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1" name="Picture 8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10:12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P3126</w:t>
                  </w:r>
                </w:p>
              </w:tc>
              <w:tc>
                <w:tcPr>
                  <w:tcW w:w="372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Increase in 6-minute walk distance during hospitalization predicts the readmission due to decompensated heart failure in patients with chronic heart failure</w:t>
                  </w:r>
                </w:p>
              </w:tc>
              <w:tc>
                <w:tcPr>
                  <w:tcW w:w="306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Minoru TABATA (Toyohashi, Japan)</w:t>
                  </w:r>
                </w:p>
              </w:tc>
              <w:tc>
                <w:tcPr>
                  <w:tcW w:w="26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0" name="Picture 8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10:19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P3127</w:t>
                  </w:r>
                </w:p>
              </w:tc>
              <w:tc>
                <w:tcPr>
                  <w:tcW w:w="37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Participation in exercise-based cardiac rehabilitation is associated with improved levels of risk factors in myocardial infarction survivors</w:t>
                  </w:r>
                </w:p>
              </w:tc>
              <w:tc>
                <w:tcPr>
                  <w:tcW w:w="306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Ingela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SJOLIN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Falsterbo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Sweden)</w:t>
                  </w:r>
                </w:p>
              </w:tc>
              <w:tc>
                <w:tcPr>
                  <w:tcW w:w="26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9" name="Picture 7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10:26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P3128</w:t>
                  </w:r>
                </w:p>
              </w:tc>
              <w:tc>
                <w:tcPr>
                  <w:tcW w:w="372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Determinants and outcome of drop-out in outpatient cardiac rehabilitation</w:t>
                  </w:r>
                </w:p>
              </w:tc>
              <w:tc>
                <w:tcPr>
                  <w:tcW w:w="306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Sofie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PARDAENS (Ghent, Belgium)</w:t>
                  </w:r>
                </w:p>
              </w:tc>
              <w:tc>
                <w:tcPr>
                  <w:tcW w:w="26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8" name="Picture 7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10:33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P3129</w:t>
                  </w:r>
                </w:p>
              </w:tc>
              <w:tc>
                <w:tcPr>
                  <w:tcW w:w="37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benefits of cardiac rehabilitation in coronary artery disease: does the weight matter?</w:t>
                  </w:r>
                </w:p>
              </w:tc>
              <w:tc>
                <w:tcPr>
                  <w:tcW w:w="306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Marta BRAGA (Porto, Portugal)</w:t>
                  </w:r>
                </w:p>
              </w:tc>
              <w:tc>
                <w:tcPr>
                  <w:tcW w:w="26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7" name="Picture 7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10:40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P3130</w:t>
                  </w:r>
                </w:p>
              </w:tc>
              <w:tc>
                <w:tcPr>
                  <w:tcW w:w="372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Peak oxygen uptake during exercise testing and long-term cardiovascular events in patients with coronary artery disease undergoing cardiac rehabilitation: a population-based study</w:t>
                  </w:r>
                </w:p>
              </w:tc>
              <w:tc>
                <w:tcPr>
                  <w:tcW w:w="306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Jose MEDINA-INOJOSA (Rochester, United States of America)</w:t>
                  </w:r>
                </w:p>
              </w:tc>
              <w:tc>
                <w:tcPr>
                  <w:tcW w:w="26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0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76" name="Picture 7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10:47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P3131</w:t>
                  </w:r>
                </w:p>
              </w:tc>
              <w:tc>
                <w:tcPr>
                  <w:tcW w:w="37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Cost effectiveness analysis of a cardiac rehabilitation program after an acute coronary syndrome</w:t>
                  </w:r>
                </w:p>
              </w:tc>
              <w:tc>
                <w:tcPr>
                  <w:tcW w:w="306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Ramon ANDION OGANDO (Palencia, Spain)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p w:rsidR="008D40BA" w:rsidRPr="008D40BA" w:rsidRDefault="008D40BA" w:rsidP="009513E4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8D40BA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15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4"/>
        <w:gridCol w:w="6"/>
      </w:tblGrid>
      <w:tr w:rsidR="008D40BA" w:rsidRPr="008D40BA" w:rsidTr="005E484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8D40BA" w:rsidRPr="008D40BA" w:rsidTr="008D40B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92" name="Picture 9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Imaging heart failure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1032"/>
              <w:gridCol w:w="3372"/>
              <w:gridCol w:w="5425"/>
              <w:gridCol w:w="1562"/>
            </w:tblGrid>
            <w:tr w:rsidR="008D40BA" w:rsidRPr="008D40BA" w:rsidTr="008D40B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11:00 - 12:30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Echo-ventricular function and myocardial diseases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Guidelines in Daily Practice, Mobile App Interactive Session, Guidelines into Practice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Budapest - Village 6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2"/>
            </w:tblGrid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Chairpersons: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Zvi VERED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Zerifin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Ana Maria G ALMEIDA (Lisbon, Portugal)</w:t>
                  </w:r>
                </w:p>
              </w:tc>
            </w:tr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session is interactive via the ESC 2016 Mobile App.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8D40BA" w:rsidRPr="008D40BA" w:rsidRDefault="008D40BA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550"/>
              <w:gridCol w:w="3304"/>
              <w:gridCol w:w="2703"/>
            </w:tblGrid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11:01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3250</w:t>
                  </w:r>
                </w:p>
              </w:tc>
              <w:tc>
                <w:tcPr>
                  <w:tcW w:w="35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 failure with preserved ejection fraction - Clinical case</w:t>
                  </w:r>
                </w:p>
              </w:tc>
              <w:tc>
                <w:tcPr>
                  <w:tcW w:w="32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Thor EDVARDSEN (Oslo, Norway)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0" name="Picture 9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11:15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3251</w:t>
                  </w:r>
                </w:p>
              </w:tc>
              <w:tc>
                <w:tcPr>
                  <w:tcW w:w="35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 failure with preserved ejection fraction - What do the Guidelines say?</w:t>
                  </w:r>
                </w:p>
              </w:tc>
              <w:tc>
                <w:tcPr>
                  <w:tcW w:w="32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Petros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NIHOYANNOPOULOS (London, United Kingdom)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9" name="Picture 8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11:25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3252</w:t>
                  </w:r>
                </w:p>
              </w:tc>
              <w:tc>
                <w:tcPr>
                  <w:tcW w:w="35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 failure with preserved ejection fraction - Panel discussion on how to implement the Guidelines</w:t>
                  </w:r>
                </w:p>
              </w:tc>
              <w:tc>
                <w:tcPr>
                  <w:tcW w:w="32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Alan FRASER (Cardiff, GB), Zoran PERISIC (Nis, RS),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Erwan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DONAL (Rennes, FR)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8" name="Picture 8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11:35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3253</w:t>
                  </w:r>
                </w:p>
              </w:tc>
              <w:tc>
                <w:tcPr>
                  <w:tcW w:w="35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Heart failure with preserved ejection fraction - Conclusion and take home message</w:t>
                  </w:r>
                </w:p>
              </w:tc>
              <w:tc>
                <w:tcPr>
                  <w:tcW w:w="32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Zvi VERED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Zerifin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7" name="Picture 8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11:40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3254</w:t>
                  </w:r>
                </w:p>
              </w:tc>
              <w:tc>
                <w:tcPr>
                  <w:tcW w:w="35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Imaging risk factors - Clinical case</w:t>
                  </w:r>
                </w:p>
              </w:tc>
              <w:tc>
                <w:tcPr>
                  <w:tcW w:w="32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Laura ERNANDE (Paris, France)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6" name="Picture 8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11:55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3255</w:t>
                  </w:r>
                </w:p>
              </w:tc>
              <w:tc>
                <w:tcPr>
                  <w:tcW w:w="35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Imaging risk factors - What do the Guidelines </w:t>
                  </w:r>
                  <w:proofErr w:type="gram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say?</w:t>
                  </w:r>
                  <w:proofErr w:type="gramEnd"/>
                </w:p>
              </w:tc>
              <w:tc>
                <w:tcPr>
                  <w:tcW w:w="32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Bernard COSYNS (Brussels, Belgium)</w:t>
                  </w:r>
                </w:p>
              </w:tc>
              <w:tc>
                <w:tcPr>
                  <w:tcW w:w="2658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5" name="Picture 8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12:05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3256</w:t>
                  </w:r>
                </w:p>
              </w:tc>
              <w:tc>
                <w:tcPr>
                  <w:tcW w:w="352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Imaging risk factors - Panel discussion on how to implement the Guidelines</w:t>
                  </w:r>
                </w:p>
              </w:tc>
              <w:tc>
                <w:tcPr>
                  <w:tcW w:w="32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Alan FRASER (Cardiff, GB), Zoran PERISIC (Nis, RS),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Erwan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DONAL (Rennes, FR)</w:t>
                  </w:r>
                </w:p>
              </w:tc>
              <w:tc>
                <w:tcPr>
                  <w:tcW w:w="2658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84" name="Picture 8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8D40BA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12:15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3257</w:t>
                  </w:r>
                </w:p>
              </w:tc>
              <w:tc>
                <w:tcPr>
                  <w:tcW w:w="352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Imaging risk factors - Conclusion and take home message</w:t>
                  </w:r>
                </w:p>
              </w:tc>
              <w:tc>
                <w:tcPr>
                  <w:tcW w:w="32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 Maria G ALMEIDA (Lisbon, Portugal)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  <w:tr w:rsidR="005E4840" w:rsidRPr="005E4840" w:rsidTr="005E48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E4840" w:rsidRPr="005E4840" w:rsidRDefault="005E4840" w:rsidP="005E4840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54"/>
            </w:tblGrid>
            <w:tr w:rsidR="005E4840" w:rsidRP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000" w:type="dxa"/>
                    <w:tblBorders>
                      <w:left w:val="single" w:sz="6" w:space="0" w:color="CBCBCB"/>
                      <w:bottom w:val="single" w:sz="6" w:space="0" w:color="CBCBCB"/>
                      <w:right w:val="single" w:sz="6" w:space="0" w:color="CBCBCB"/>
                    </w:tblBorders>
                    <w:shd w:val="clear" w:color="auto" w:fill="C5D9D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"/>
                    <w:gridCol w:w="11382"/>
                  </w:tblGrid>
                  <w:tr w:rsidR="005E4840" w:rsidRPr="005E4840" w:rsidTr="005E4840">
                    <w:tc>
                      <w:tcPr>
                        <w:tcW w:w="0" w:type="auto"/>
                        <w:shd w:val="clear" w:color="auto" w:fill="C5D9DA"/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43BE01B" wp14:editId="5AAC2FA9">
                              <wp:extent cx="368300" cy="247650"/>
                              <wp:effectExtent l="0" t="0" r="0" b="0"/>
                              <wp:docPr id="889" name="Picture 889" descr="http://spo.escardio.org/Images/empt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9" descr="http://spo.escardio.org/Images/empty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C5D9DA"/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294"/>
                            <w:sz w:val="20"/>
                            <w:szCs w:val="20"/>
                          </w:rPr>
                          <w:t>Poster session 5: Insights into coronary morphology and physiology</w:t>
                        </w: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2000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2"/>
                    <w:gridCol w:w="2202"/>
                    <w:gridCol w:w="2312"/>
                    <w:gridCol w:w="2324"/>
                    <w:gridCol w:w="3960"/>
                  </w:tblGrid>
                  <w:tr w:rsidR="005E4840" w:rsidRPr="005E4840" w:rsidTr="005E4840"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 Aug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14:00 - 18:00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Miscellaneous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 Session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 area - Poster Area</w:t>
                        </w: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54"/>
                  </w:tblGrid>
                  <w:tr w:rsidR="005E4840" w:rsidRPr="005E4840" w:rsidTr="005E484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Learning Objectives: </w:t>
                        </w: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Posters are on display from 14:00 – 18:00. Presenters will be by their poster during the coffee break from 15:30 and 16:30 for posters viewing time</w:t>
                        </w: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E4840" w:rsidRPr="005E4840" w:rsidRDefault="005E4840" w:rsidP="005E4840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Abstract  Other resources</w:t>
                  </w:r>
                </w:p>
                <w:tbl>
                  <w:tblPr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0"/>
                    <w:gridCol w:w="1264"/>
                    <w:gridCol w:w="3814"/>
                    <w:gridCol w:w="3047"/>
                    <w:gridCol w:w="2695"/>
                  </w:tblGrid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P4411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Comparison of FFR and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iFR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Measurements in Patients with and without Severe Aortic Valve Stenosis.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Roberto SCARSINI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Villafranca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Di Verona, Italy)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0EC88815" wp14:editId="5E34DFA5">
                                          <wp:extent cx="400050" cy="266700"/>
                                          <wp:effectExtent l="0" t="0" r="0" b="0"/>
                                          <wp:docPr id="891" name="ctl00_PlaceHolderMain_ucPresentationList_dgTelerikPresList_ctl00_ctl04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P4412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Endothelial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glycocalyx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 arterial elasticity are severely impaired in patients without cardiac causes of cryptogenic stroke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Ignatios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IKONOMIDIS (Athens, Greece)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3E194839" wp14:editId="0739F57B">
                                          <wp:extent cx="400050" cy="266700"/>
                                          <wp:effectExtent l="0" t="0" r="0" b="0"/>
                                          <wp:docPr id="892" name="ctl00_PlaceHolderMain_ucPresentationList_dgTelerikPresList_ctl00_ctl06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P4413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How does coronary microvascular dysfunction affect fractional flow reserve measurement?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Kenji KAWAUCHI (Tokyo, Japan)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AF48E31" wp14:editId="56A65094">
                                          <wp:extent cx="400050" cy="266700"/>
                                          <wp:effectExtent l="0" t="0" r="0" b="0"/>
                                          <wp:docPr id="893" name="ctl00_PlaceHolderMain_ucPresentationList_dgTelerikPresList_ctl00_ctl08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P4414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Feasibility of additional intracoronary adenosine administration on top of standard intravenous adenosine infusion for assessment of coronary fractional flow reserve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Jun-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Hyok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OH (Busan, Korea Republic of)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2FFE5B0" wp14:editId="18569D69">
                                          <wp:extent cx="400050" cy="266700"/>
                                          <wp:effectExtent l="0" t="0" r="0" b="0"/>
                                          <wp:docPr id="894" name="ctl00_PlaceHolderMain_ucPresentationList_dgTelerikPresList_ctl00_ctl10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P4415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Clinical implications of guiding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extubation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during FFR measurements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E1B5C63" wp14:editId="5206F4ED">
                                          <wp:extent cx="400050" cy="266700"/>
                                          <wp:effectExtent l="0" t="0" r="0" b="0"/>
                                          <wp:docPr id="895" name="ctl00_PlaceHolderMain_ucPresentationList_dgTelerikPresList_ctl00_ctl12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P4416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Inhibition of renal sympathetic nerve activity via electrical stimulation of the urinary tract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Yotam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REISNER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Kiryat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Tivon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, Israel)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2AB43ECC" wp14:editId="5E43373C">
                                          <wp:extent cx="400050" cy="266700"/>
                                          <wp:effectExtent l="0" t="0" r="0" b="0"/>
                                          <wp:docPr id="896" name="ctl00_PlaceHolderMain_ucPresentationList_dgTelerikPresList_ctl00_ctl14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P4417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Clinical significance and predictors of coronary lesion progression as assessed by fractional flow reserve (FFR).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Panagiotis XAPLANTERIS (Athens, Greece)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FD9E343" wp14:editId="737F6992">
                                          <wp:extent cx="400050" cy="266700"/>
                                          <wp:effectExtent l="0" t="0" r="0" b="0"/>
                                          <wp:docPr id="897" name="ctl00_PlaceHolderMain_ucPresentationList_dgTelerikPresList_ctl00_ctl16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P4418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Coronary Pulse Wave Velocity: insight from a first routine assessment in humans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Brahim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HARBAOUI (Lyon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Cedex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4, France)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4F0624C" wp14:editId="5C417315">
                                          <wp:extent cx="400050" cy="266700"/>
                                          <wp:effectExtent l="0" t="0" r="0" b="0"/>
                                          <wp:docPr id="898" name="ctl00_PlaceHolderMain_ucPresentationList_dgTelerikPresList_ctl00_ctl18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P4419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Invasive assessment of cardiac mechanics and coronary flow: a correlation with three-dimensional left ventricular deformation imaging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Tiffany PATTERSON (London, United Kingdom)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4F7D919" wp14:editId="376A8D9B">
                                          <wp:extent cx="400050" cy="266700"/>
                                          <wp:effectExtent l="0" t="0" r="0" b="0"/>
                                          <wp:docPr id="899" name="ctl00_PlaceHolderMain_ucPresentationList_dgTelerikPresList_ctl00_ctl20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P4420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Presence of cardiac autonomic dysfunction in patients with coronary vasospasm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Wan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Joo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SHIM (Seoul, Korea Republic of)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350659B" wp14:editId="1EFA69EE">
                                          <wp:extent cx="400050" cy="266700"/>
                                          <wp:effectExtent l="0" t="0" r="0" b="0"/>
                                          <wp:docPr id="900" name="ctl00_PlaceHolderMain_ucPresentationList_dgTelerikPresList_ctl00_ctl22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P4421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influence of elective percutaneous coronary intervention on microvascular resistance: a serial assessment using the index of microcirculatory resistance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Tadashi MURAI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Tsuchiura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City, Japan)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7E56B6C2" wp14:editId="0FF0863E">
                                          <wp:extent cx="400050" cy="266700"/>
                                          <wp:effectExtent l="0" t="0" r="0" b="0"/>
                                          <wp:docPr id="901" name="ctl00_PlaceHolderMain_ucPresentationList_dgTelerikPresList_ctl00_ctl24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P4422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Preprocedural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fractional flow reserve and microvascular resistance predict increased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hyperaemic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coronary flow after elective percutaneous coronary intervention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Tadashi MURAI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Tsuchiura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City, Japan)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FAE2D4E" wp14:editId="6D32062D">
                                          <wp:extent cx="400050" cy="266700"/>
                                          <wp:effectExtent l="0" t="0" r="0" b="0"/>
                                          <wp:docPr id="902" name="ctl00_PlaceHolderMain_ucPresentationList_dgTelerikPresList_ctl00_ctl26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P4423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Drift evaluation after FFR measurements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380CFADA" wp14:editId="0D7FE717">
                                          <wp:extent cx="400050" cy="266700"/>
                                          <wp:effectExtent l="0" t="0" r="0" b="0"/>
                                          <wp:docPr id="903" name="ctl00_PlaceHolderMain_ucPresentationList_dgTelerikPresList_ctl00_ctl28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P4424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discordance between FFR and CFR changes after percutaneous coronary intervention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Junji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MATSUDA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Tsuchiura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Japan)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5005E27" wp14:editId="3F099635">
                                          <wp:extent cx="400050" cy="266700"/>
                                          <wp:effectExtent l="0" t="0" r="0" b="0"/>
                                          <wp:docPr id="904" name="ctl00_PlaceHolderMain_ucPresentationList_dgTelerikPresList_ctl00_ctl30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P4425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Impact of additional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intracoronarynicorandil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administration during fractional </w:t>
                        </w: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flow reserve measurement with</w:t>
                        </w:r>
                        <w:r w:rsidRPr="005E4840"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 xml:space="preserve">　</w:t>
                        </w: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intravenous adenosine 5'-triphosphate infusion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Hironori TAKAMI (Kitakyushu, Japan)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A28D9A7" wp14:editId="1C63B9D3">
                                          <wp:extent cx="400050" cy="266700"/>
                                          <wp:effectExtent l="0" t="0" r="0" b="0"/>
                                          <wp:docPr id="905" name="ctl00_PlaceHolderMain_ucPresentationList_dgTelerikPresList_ctl00_ctl32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P4426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Comparison of adenosine vs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regadenoson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for the measurement of fractional flow reserve: a meta-analysis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Ibrahim TANBOGA (Erzurum, Turkey)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C32D38D" wp14:editId="33B05330">
                                          <wp:extent cx="400050" cy="266700"/>
                                          <wp:effectExtent l="0" t="0" r="0" b="0"/>
                                          <wp:docPr id="906" name="ctl00_PlaceHolderMain_ucPresentationList_dgTelerikPresList_ctl00_ctl34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P4427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Coronary physiology assessment during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regadenoson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-induced hyperemia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Vera LACHMANN (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Duesseldorf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Germany)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74EABA09" wp14:editId="7902A74B">
                                          <wp:extent cx="400050" cy="266700"/>
                                          <wp:effectExtent l="0" t="0" r="0" b="0"/>
                                          <wp:docPr id="907" name="ctl00_PlaceHolderMain_ucPresentationList_dgTelerikPresList_ctl00_ctl36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P4428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Coronary flow reserve correlates with mean pressure gradient and indexed mass of left ventricle in severe aortic stenosis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Lukasz NIEWIARA (Krakow, Poland)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BEFE82C" wp14:editId="1A4B1BEA">
                                          <wp:extent cx="400050" cy="266700"/>
                                          <wp:effectExtent l="0" t="0" r="0" b="0"/>
                                          <wp:docPr id="908" name="ctl00_PlaceHolderMain_ucPresentationList_dgTelerikPresList_ctl00_ctl38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P4430</w:t>
                        </w:r>
                      </w:p>
                    </w:tc>
                    <w:tc>
                      <w:tcPr>
                        <w:tcW w:w="378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Optical coherence tomography and angiographic follow-up at 1, 4, 12, 18, 24 and 36 months after implantation of the XINSORB scaffold in a porcine model</w:t>
                        </w:r>
                      </w:p>
                    </w:tc>
                    <w:tc>
                      <w:tcPr>
                        <w:tcW w:w="3017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Yizhe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WU (Shanghai, China People's Republic of)</w:t>
                        </w:r>
                      </w:p>
                    </w:tc>
                    <w:tc>
                      <w:tcPr>
                        <w:tcW w:w="2650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spacing w:before="75" w:after="75"/>
                                      <w:ind w:left="75" w:right="75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DAAD864" wp14:editId="7A5FFFD8">
                                          <wp:extent cx="400050" cy="266700"/>
                                          <wp:effectExtent l="0" t="0" r="0" b="0"/>
                                          <wp:docPr id="909" name="ctl00_PlaceHolderMain_ucPresentationList_dgTelerikPresList_ctl00_ctl40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E4840" w:rsidRPr="005E4840" w:rsidTr="005E4840">
                    <w:trPr>
                      <w:tblCellSpacing w:w="15" w:type="dxa"/>
                    </w:trPr>
                    <w:tc>
                      <w:tcPr>
                        <w:tcW w:w="1135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P4431</w:t>
                        </w:r>
                      </w:p>
                    </w:tc>
                    <w:tc>
                      <w:tcPr>
                        <w:tcW w:w="378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The ratio of coronary arterial lumen volume to left ventricle mass identifies patients with </w:t>
                        </w:r>
                        <w:proofErr w:type="spellStart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nonobstructive</w:t>
                        </w:r>
                        <w:proofErr w:type="spellEnd"/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coronary artery disease having vessel-specific ischemia measured by fractional flow reserve</w:t>
                        </w:r>
                      </w:p>
                    </w:tc>
                    <w:tc>
                      <w:tcPr>
                        <w:tcW w:w="3017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E48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Charles A TAYLOR (Redwood City, United States of America)</w:t>
                        </w:r>
                      </w:p>
                    </w:tc>
                    <w:tc>
                      <w:tcPr>
                        <w:tcW w:w="2650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76"/>
                        </w:tblGrid>
                        <w:tr w:rsidR="005E4840" w:rsidRPr="005E4840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5E4840" w:rsidRPr="005E484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5E4840" w:rsidRPr="005E4840" w:rsidRDefault="005E4840" w:rsidP="005E4840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E484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E3C70A2" wp14:editId="41CA9D7F">
                                          <wp:extent cx="400050" cy="266700"/>
                                          <wp:effectExtent l="0" t="0" r="0" b="0"/>
                                          <wp:docPr id="910" name="ctl00_PlaceHolderMain_ucPresentationList_dgTelerikPresList_ctl00_ctl42_imgnb36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4840" w:rsidRPr="005E4840" w:rsidRDefault="005E4840" w:rsidP="005E4840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4840" w:rsidRPr="005E4840" w:rsidRDefault="005E4840" w:rsidP="005E4840">
            <w:pPr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p w:rsidR="005E4840" w:rsidRDefault="005E4840" w:rsidP="009513E4">
      <w:pPr>
        <w:ind w:right="0"/>
        <w:rPr>
          <w:b/>
          <w:bCs/>
        </w:rPr>
      </w:pPr>
    </w:p>
    <w:p w:rsidR="005E4840" w:rsidRDefault="005E4840" w:rsidP="009513E4">
      <w:pPr>
        <w:ind w:right="0"/>
        <w:rPr>
          <w:b/>
          <w:bCs/>
        </w:rPr>
      </w:pPr>
    </w:p>
    <w:p w:rsidR="005E4840" w:rsidRDefault="005E4840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D40BA" w:rsidRPr="008D40BA" w:rsidTr="008D40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8D40BA" w:rsidRPr="008D40BA" w:rsidTr="008D40BA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117" name="Picture 117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5: Cardiac arrest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8D40BA" w:rsidRPr="008D40BA" w:rsidTr="008D40BA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40BA" w:rsidRPr="008D40BA" w:rsidTr="008D40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8D40BA" w:rsidRPr="008D40BA" w:rsidRDefault="008D40BA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8D40BA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Abstract  Other resources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64"/>
              <w:gridCol w:w="3740"/>
              <w:gridCol w:w="3114"/>
              <w:gridCol w:w="2702"/>
            </w:tblGrid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P4754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Population density and survival after out-of-hospital cardiac arrest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Sidsel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Gamborg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MOELLER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Hellerup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Denmark)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5" name="Picture 11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P4755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Successful cardiopulmonary resuscitation after cardiac arrest as a sepsis-like-syndrome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Reinhard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SCHNEIDER (Erlangen, Germany)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4" name="Picture 11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P4756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Technique of target temperature management with surface cooling versus intravascular cooling after out-of-hospital cardiac arrest.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Takahiro NAKASHIMA (Suita, Japan)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3" name="Picture 11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P4757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Long-term outcomes of patients treated with unplanned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venoarterial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extracorporeal membrane oxygenation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Eisuke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KAGAWA (Hiroshima, Japan)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2" name="Picture 11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P4758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Nationwide trends in survival after in-hospital cardiopulmonary resuscitation in young and middle-aged adults: United States experience, 2007-2012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Sagar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MALLIKETHI-REDDY (Troy, United States of America)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1" name="Picture 11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A54264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54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A54264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54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P4759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A54264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54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Effect of gender on cardiac repolarization during mild therapeutic hypothermia after out-of-hospital cardiac arrest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A54264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54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Doron ARONSON (Haifa, Israel)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10" name="Picture 11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P4760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Impaired biological response to aspirin in therapeutic hypothermia comatose patients resuscitated from out-of-hospital cardiac arrest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Jean-Guillaume DILLINGER (Paris, France)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9" name="Picture 10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P4761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characteristics of coronary artery disease would be the potential risks factors for ventricular fibrillation with acute coronary syndrome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Youichirou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SUGIZAKI (Kobe, Japan)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8" name="Picture 10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P4762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Incidence and risk factors of hemorrhagic complications associated with extracorporeal cardiopulmonary resuscitation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Tomoyuki KAWASHIMA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Urasoe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7" name="Picture 10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P4763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Performance of new mechanical chest compressions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LifeLine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ARM device during transport with ongoing resuscitation: A randomized, crossover, manikin study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Lukasz SZARPAK (Warsaw, Poland)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" name="Picture 10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P4764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Bispectral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index: an early predictor of neurological outcomes in cardiac arrest survivors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Veronica Angela RIAL BASTON (Madrid, Spain)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" name="Picture 10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P4765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 of hospital cardiac arrest: is LUCAS a basic or advanced CPR tool?</w:t>
                  </w:r>
                  <w:proofErr w:type="gramEnd"/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 SCAPOL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Miane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Italy)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" name="Picture 10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P4766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Risk prediction in elderly patients suffering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out-of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hospital cardiac arrest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Patrick SULZGRUBER (Wien, Austria)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3" name="Picture 10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P4767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Transthoracic impedance data used to compare the quality of resuscitation of in-hospital cardiac arrests in critical care departments and general wards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Lone VESTERGAARD (Aarhus C, Denmark)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2" name="Picture 10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P4768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Deoxyribonucleic acid damage measured by comet assay in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succesfully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resuscitated humans.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Radka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HAZUKOVA (Hradec Kralove, Czech Republic)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1" name="Picture 10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P4769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Early prognostic predictors after induced hypothermia in patients with out-of-hospital cardiac arrest.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Alberto PEREZ-CASTELLANOS (Porto Cristo, Spain)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0" name="Picture 10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P4770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SYNTAX score as a prognostic tool in non-STEMI patients resuscitated from sudden cardiac arrest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 Teresa NOGALES-ROMO (Madrid, Spain)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9" name="Picture 9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P4771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Comparison of neurological outcome between the primary percutaneous coronary intervention-first and target temperature management-first strategies in out-of-hospital cardiac arrest patients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Hayato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HOSODA (Suita, Japan)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8" name="Picture 9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P4772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Neuron specific enolase (NSE) as marker of outcomes in out of hospital cardiac arrest acute myocardial infarction survivors treated with endovascular mild therapeutic hypothermia.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Ingrid SOVOVA (Olomouc, Czech Republic)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7" name="Picture 9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P4773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Burden of coronary artery disease and acute coronary lesions in patients resuscitated from cardiac arrest and non-diagnostic electrocardiogram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Carlos FERRERA DURAN (Madrid, Spain)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6" name="Picture 9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P4774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Usefulness of the change in neuron specific enolase levels in out-of-hospital cardiac arrest </w:t>
                  </w:r>
                  <w:proofErr w:type="gram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survivors</w:t>
                  </w:r>
                  <w:proofErr w:type="gram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prognosis.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Agnes RAFECAS VENTOSA (Barcelona, Spain)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5" name="Picture 9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P4775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CNP plays an important role for survival in patients after cardiac arrest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Zbigniew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SABLIK (Lodz, Poland)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" name="Picture 9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P4776</w:t>
                  </w:r>
                </w:p>
              </w:tc>
              <w:tc>
                <w:tcPr>
                  <w:tcW w:w="37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Protein S100-beta as a marker of outcomes in out of hospital cardiac </w:t>
                  </w: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arrest acute myocardial infarction survivors treated with endovascular mild therapeutic hypothermia.</w:t>
                  </w:r>
                </w:p>
              </w:tc>
              <w:tc>
                <w:tcPr>
                  <w:tcW w:w="308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Stepan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HUDEC (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Rapotin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Czech Republic)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8D40BA" w:rsidRPr="008D40BA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8D40BA" w:rsidRPr="008D40B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8D40BA" w:rsidRPr="008D40BA" w:rsidRDefault="008D40BA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40B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" name="Picture 9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D40BA" w:rsidRPr="008D40BA" w:rsidRDefault="008D40BA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40BA" w:rsidRPr="008D40BA" w:rsidTr="00A54264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P4777</w:t>
                  </w:r>
                </w:p>
              </w:tc>
              <w:tc>
                <w:tcPr>
                  <w:tcW w:w="37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High sensitivity Troponin T as a prognostic marker after out of hospital cardiac arrest. A Targeted Temperature Management (TTM) trial </w:t>
                  </w: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substudy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8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Patrik</w:t>
                  </w:r>
                  <w:proofErr w:type="spellEnd"/>
                  <w:r w:rsidRPr="008D40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GILJE (Lund, Sweden)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D40BA" w:rsidRPr="008D40BA" w:rsidRDefault="008D40BA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40BA" w:rsidRPr="008D40BA" w:rsidRDefault="008D40BA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E4840" w:rsidRPr="005E4840" w:rsidTr="005E484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5E4840" w:rsidRPr="005E4840" w:rsidTr="005E4840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E4840" w:rsidRPr="005E4840" w:rsidRDefault="005E4840" w:rsidP="005E4840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A46B2B" wp14:editId="1015B0A9">
                        <wp:extent cx="368300" cy="247650"/>
                        <wp:effectExtent l="0" t="0" r="0" b="0"/>
                        <wp:docPr id="911" name="Picture 911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Treatment of ventricular arrhythmias</w:t>
                  </w:r>
                </w:p>
              </w:tc>
            </w:tr>
          </w:tbl>
          <w:p w:rsidR="005E4840" w:rsidRPr="005E4840" w:rsidRDefault="005E4840" w:rsidP="005E484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386"/>
              <w:gridCol w:w="2403"/>
              <w:gridCol w:w="5689"/>
              <w:gridCol w:w="1766"/>
            </w:tblGrid>
            <w:tr w:rsidR="005E4840" w:rsidRPr="005E4840" w:rsidTr="005E4840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Ventricular arrhythmias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Case-based Symposium, Mobile App Interactive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Berlin - Village 4</w:t>
                  </w:r>
                </w:p>
              </w:tc>
            </w:tr>
          </w:tbl>
          <w:p w:rsidR="005E4840" w:rsidRPr="005E4840" w:rsidRDefault="005E4840" w:rsidP="005E484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E4840" w:rsidRP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Josef KAUTZNER (Prague, Czech Republic), </w:t>
                  </w: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Michael GLIKSON (Ramat Gan, Israel)</w:t>
                  </w:r>
                </w:p>
              </w:tc>
            </w:tr>
            <w:tr w:rsidR="005E4840" w:rsidRP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session is interactive via the ESC 2016 Mobile App.</w:t>
                  </w:r>
                </w:p>
              </w:tc>
            </w:tr>
          </w:tbl>
          <w:p w:rsidR="005E4840" w:rsidRPr="005E4840" w:rsidRDefault="005E4840" w:rsidP="005E484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95"/>
              <w:gridCol w:w="3056"/>
              <w:gridCol w:w="2706"/>
            </w:tblGrid>
            <w:tr w:rsidR="005E4840" w:rsidRPr="005E4840" w:rsidTr="005E484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14:01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37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Symptomatic patient with outflow tract PVCs - Clinical case</w:t>
                  </w:r>
                </w:p>
              </w:tc>
              <w:tc>
                <w:tcPr>
                  <w:tcW w:w="302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KUHNE (Basel, Switzerland)</w:t>
                  </w:r>
                </w:p>
              </w:tc>
              <w:tc>
                <w:tcPr>
                  <w:tcW w:w="266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5E4840" w:rsidRP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484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DC3F23E" wp14:editId="4FFFDED4">
                                    <wp:extent cx="400050" cy="266700"/>
                                    <wp:effectExtent l="0" t="0" r="0" b="0"/>
                                    <wp:docPr id="913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840" w:rsidRPr="005E4840" w:rsidTr="005E484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14:20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4001</w:t>
                  </w:r>
                </w:p>
              </w:tc>
              <w:tc>
                <w:tcPr>
                  <w:tcW w:w="37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Symptomatic patient with outflow tract PVCs - Panel discussion and questions from the audience</w:t>
                  </w:r>
                </w:p>
              </w:tc>
              <w:tc>
                <w:tcPr>
                  <w:tcW w:w="302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Carsten W ISRAEL (Bielefeld, DE), Angelo DE PAOLA (Sao Paulo, BR), Christian DE CHILLOU (</w:t>
                  </w:r>
                  <w:proofErr w:type="spellStart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Vandoeuvre</w:t>
                  </w:r>
                  <w:proofErr w:type="spellEnd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Les Nancy, FR)</w:t>
                  </w:r>
                </w:p>
              </w:tc>
              <w:tc>
                <w:tcPr>
                  <w:tcW w:w="266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5E4840" w:rsidRP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484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311FC0" wp14:editId="5386F559">
                                    <wp:extent cx="400050" cy="266700"/>
                                    <wp:effectExtent l="0" t="0" r="0" b="0"/>
                                    <wp:docPr id="914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840" w:rsidRPr="005E4840" w:rsidTr="005E484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14:35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4002</w:t>
                  </w:r>
                </w:p>
              </w:tc>
              <w:tc>
                <w:tcPr>
                  <w:tcW w:w="37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 with hemodynamically stable VT post myocardial infarct - Clinical case</w:t>
                  </w:r>
                </w:p>
              </w:tc>
              <w:tc>
                <w:tcPr>
                  <w:tcW w:w="302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Paolo DELLA BELLA (Milan, Italy)</w:t>
                  </w:r>
                </w:p>
              </w:tc>
              <w:tc>
                <w:tcPr>
                  <w:tcW w:w="266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5E4840" w:rsidRP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484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9BB988" wp14:editId="519883D3">
                                    <wp:extent cx="400050" cy="266700"/>
                                    <wp:effectExtent l="0" t="0" r="0" b="0"/>
                                    <wp:docPr id="915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840" w:rsidRPr="005E4840" w:rsidTr="005E4840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14:55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4003</w:t>
                  </w:r>
                </w:p>
              </w:tc>
              <w:tc>
                <w:tcPr>
                  <w:tcW w:w="37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 with hemodynamically stable VT post myocardial infarct - Panel discussion and questions from the audience</w:t>
                  </w:r>
                </w:p>
              </w:tc>
              <w:tc>
                <w:tcPr>
                  <w:tcW w:w="302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Carsten W ISRAEL (Bielefeld, DE), Angelo DE PAOLA (Sao Paulo, BR), Christian DE CHILLOU (</w:t>
                  </w:r>
                  <w:proofErr w:type="spellStart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Vandoeuvre</w:t>
                  </w:r>
                  <w:proofErr w:type="spellEnd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Les Nancy, FR)</w:t>
                  </w:r>
                </w:p>
              </w:tc>
              <w:tc>
                <w:tcPr>
                  <w:tcW w:w="266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5E4840" w:rsidRP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E4840" w:rsidRP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Pr="005E4840" w:rsidRDefault="005E4840" w:rsidP="005E484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E484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5295367" wp14:editId="7D270349">
                                    <wp:extent cx="400050" cy="266700"/>
                                    <wp:effectExtent l="0" t="0" r="0" b="0"/>
                                    <wp:docPr id="916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Pr="005E4840" w:rsidRDefault="005E4840" w:rsidP="005E484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4840" w:rsidRPr="005E4840" w:rsidTr="005E4840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15:10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4004</w:t>
                  </w:r>
                </w:p>
              </w:tc>
              <w:tc>
                <w:tcPr>
                  <w:tcW w:w="37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Modern treatment of ventricular arrhythmias - State of the art</w:t>
                  </w:r>
                </w:p>
              </w:tc>
              <w:tc>
                <w:tcPr>
                  <w:tcW w:w="302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Christian DE CHILLOU (</w:t>
                  </w:r>
                  <w:proofErr w:type="spellStart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Vandoeuvre</w:t>
                  </w:r>
                  <w:proofErr w:type="spellEnd"/>
                  <w:r w:rsidRPr="005E48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Les Nancy, France)</w:t>
                  </w:r>
                </w:p>
              </w:tc>
              <w:tc>
                <w:tcPr>
                  <w:tcW w:w="266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11"/>
                  </w:tblGrid>
                  <w:tr w:rsidR="005E4840" w:rsidRP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5E4840" w:rsidRPr="005E4840" w:rsidRDefault="005E4840" w:rsidP="005E4840">
                        <w:pPr>
                          <w:spacing w:before="75" w:after="75"/>
                          <w:ind w:left="75" w:righ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E4840" w:rsidRPr="005E4840" w:rsidRDefault="005E4840" w:rsidP="005E484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4840" w:rsidRPr="005E4840" w:rsidRDefault="005E4840" w:rsidP="005E484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8D40BA" w:rsidRDefault="008D40BA" w:rsidP="009513E4">
      <w:pPr>
        <w:ind w:right="0"/>
        <w:rPr>
          <w:b/>
          <w:bCs/>
        </w:rPr>
      </w:pPr>
    </w:p>
    <w:p w:rsidR="005E4840" w:rsidRDefault="005E4840" w:rsidP="005E484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E4840" w:rsidTr="005E484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5E4840" w:rsidTr="005E4840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E4840" w:rsidRDefault="005E4840" w:rsidP="005E4840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922" name="Picture 92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8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E4840" w:rsidRDefault="005E4840" w:rsidP="005E4840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The most challenging issues in pericardial diseases</w:t>
                  </w:r>
                </w:p>
              </w:tc>
            </w:tr>
          </w:tbl>
          <w:p w:rsidR="005E4840" w:rsidRDefault="005E4840" w:rsidP="005E4840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1495"/>
              <w:gridCol w:w="3676"/>
              <w:gridCol w:w="3970"/>
              <w:gridCol w:w="1760"/>
            </w:tblGrid>
            <w:tr w:rsidR="005E4840" w:rsidTr="005E4840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rPr>
                      <w:rStyle w:val="Strong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Pericardial and myocardial disease, </w:t>
                  </w:r>
                  <w:proofErr w:type="spellStart"/>
                  <w:r>
                    <w:t>tumours</w:t>
                  </w:r>
                  <w:proofErr w:type="spellEnd"/>
                  <w:r>
                    <w:t>, other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>Case-based Symposium, Mobile App Interactive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>Prague - Village 9</w:t>
                  </w:r>
                </w:p>
              </w:tc>
            </w:tr>
          </w:tbl>
          <w:p w:rsidR="005E4840" w:rsidRDefault="005E4840" w:rsidP="005E4840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4"/>
            </w:tblGrid>
            <w:tr w:rsid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Chairpersons: </w:t>
                  </w:r>
                  <w:r>
                    <w:t>Sabine PANKUWEIT (Marburg, Germany), Miguel SOUSA UVA (Lisbon, Portugal)</w:t>
                  </w:r>
                </w:p>
              </w:tc>
            </w:tr>
            <w:tr w:rsid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rPr>
                      <w:rStyle w:val="Strong"/>
                    </w:rPr>
                    <w:t>Learning Objectives: </w:t>
                  </w:r>
                  <w:r>
                    <w:t>This session is interactive via the ESC 2016 Mobile App.</w:t>
                  </w:r>
                </w:p>
              </w:tc>
            </w:tr>
          </w:tbl>
          <w:p w:rsidR="005E4840" w:rsidRDefault="005E4840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203"/>
              <w:gridCol w:w="3852"/>
              <w:gridCol w:w="3175"/>
              <w:gridCol w:w="2672"/>
            </w:tblGrid>
            <w:tr w:rsidR="005E4840" w:rsidTr="005E4840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lastRenderedPageBreak/>
                    <w:t>14:01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4044</w:t>
                  </w:r>
                </w:p>
              </w:tc>
              <w:tc>
                <w:tcPr>
                  <w:tcW w:w="38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Refractory recurrent pericarditis - Clinical case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Massimo IMAZIO (Torino, Italy)</w:t>
                  </w:r>
                </w:p>
              </w:tc>
              <w:tc>
                <w:tcPr>
                  <w:tcW w:w="26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5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0" name="Picture 92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5E4840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14:20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4045</w:t>
                  </w:r>
                </w:p>
              </w:tc>
              <w:tc>
                <w:tcPr>
                  <w:tcW w:w="382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Refractory recurrent pericarditis - Panel discussion and questions from the audience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Antonio BRUCATO (Bergamo, IT), George LAZAROS (Athens, GR), </w:t>
                  </w:r>
                  <w:proofErr w:type="spellStart"/>
                  <w:r>
                    <w:t>Bongani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Mawethu</w:t>
                  </w:r>
                  <w:proofErr w:type="spellEnd"/>
                  <w:r>
                    <w:t xml:space="preserve"> MAYOSI (Cape Town, ZA)</w:t>
                  </w:r>
                </w:p>
              </w:tc>
              <w:tc>
                <w:tcPr>
                  <w:tcW w:w="26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5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19" name="Picture 91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5E4840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14:35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4046</w:t>
                  </w:r>
                </w:p>
              </w:tc>
              <w:tc>
                <w:tcPr>
                  <w:tcW w:w="38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Newly-diagnosed constrictive pericarditis - Clinical case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proofErr w:type="spellStart"/>
                  <w:r>
                    <w:t>Arsen</w:t>
                  </w:r>
                  <w:proofErr w:type="spellEnd"/>
                  <w:r>
                    <w:t xml:space="preserve"> RISTIC (Belgrade, Serbia)</w:t>
                  </w:r>
                </w:p>
              </w:tc>
              <w:tc>
                <w:tcPr>
                  <w:tcW w:w="26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65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18" name="Picture 91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5E4840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14:55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4047</w:t>
                  </w:r>
                </w:p>
              </w:tc>
              <w:tc>
                <w:tcPr>
                  <w:tcW w:w="382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Newly-diagnosed constrictive pericarditis - Panel discussion and questions from the audience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Antonio BRUCATO (Bergamo, IT), George LAZAROS (Athens, GR), </w:t>
                  </w:r>
                  <w:proofErr w:type="spellStart"/>
                  <w:r>
                    <w:t>Bongani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Mawethu</w:t>
                  </w:r>
                  <w:proofErr w:type="spellEnd"/>
                  <w:r>
                    <w:t xml:space="preserve"> MAYOSI (Cape Town, ZA)</w:t>
                  </w:r>
                </w:p>
              </w:tc>
              <w:tc>
                <w:tcPr>
                  <w:tcW w:w="262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8"/>
                    <w:gridCol w:w="1239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5E4840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5E4840">
                    <w:rPr>
                      <w:highlight w:val="yellow"/>
                    </w:rPr>
                    <w:t>15:10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E4840">
                    <w:rPr>
                      <w:highlight w:val="yellow"/>
                    </w:rPr>
                    <w:t>4048</w:t>
                  </w:r>
                </w:p>
              </w:tc>
              <w:tc>
                <w:tcPr>
                  <w:tcW w:w="382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E4840">
                    <w:rPr>
                      <w:highlight w:val="yellow"/>
                    </w:rPr>
                    <w:t>Current challenges and future perspectives in pericardial disease - State of the art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5E4840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E4840">
                    <w:rPr>
                      <w:highlight w:val="yellow"/>
                    </w:rPr>
                    <w:t>Yehuda ADLER (</w:t>
                  </w:r>
                  <w:proofErr w:type="spellStart"/>
                  <w:r w:rsidRPr="005E4840">
                    <w:rPr>
                      <w:highlight w:val="yellow"/>
                    </w:rPr>
                    <w:t>Rannana</w:t>
                  </w:r>
                  <w:proofErr w:type="spellEnd"/>
                  <w:r w:rsidRPr="005E4840">
                    <w:rPr>
                      <w:highlight w:val="yellow"/>
                    </w:rPr>
                    <w:t>, Israel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E4840" w:rsidRDefault="005E484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4840" w:rsidRDefault="005E4840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5E4840" w:rsidRDefault="005E4840" w:rsidP="009513E4">
      <w:pPr>
        <w:ind w:right="0"/>
        <w:rPr>
          <w:b/>
          <w:bCs/>
        </w:rPr>
      </w:pPr>
    </w:p>
    <w:p w:rsidR="005E4840" w:rsidRDefault="005E4840" w:rsidP="005E4840">
      <w:pPr>
        <w:shd w:val="clear" w:color="auto" w:fill="FFFFFF"/>
        <w:spacing w:line="291" w:lineRule="atLeast"/>
        <w:rPr>
          <w:rFonts w:ascii="segoe_uiregular" w:hAnsi="segoe_uiregular"/>
          <w:color w:val="333333"/>
          <w:sz w:val="20"/>
          <w:szCs w:val="20"/>
        </w:rPr>
      </w:pPr>
      <w:hyperlink r:id="rId37" w:tgtFrame="_blank" w:tooltip="View more services" w:history="1">
        <w:r>
          <w:rPr>
            <w:rFonts w:ascii="Arial" w:hAnsi="Arial" w:cs="Arial"/>
            <w:b/>
            <w:bCs/>
            <w:color w:val="333333"/>
            <w:sz w:val="17"/>
            <w:szCs w:val="17"/>
            <w:bdr w:val="none" w:sz="0" w:space="0" w:color="auto" w:frame="1"/>
          </w:rPr>
          <w:br/>
        </w:r>
        <w:r>
          <w:rPr>
            <w:rStyle w:val="Hyperlink"/>
            <w:rFonts w:ascii="Arial" w:hAnsi="Arial" w:cs="Arial"/>
            <w:b/>
            <w:bCs/>
            <w:color w:val="333333"/>
            <w:sz w:val="17"/>
            <w:szCs w:val="17"/>
            <w:bdr w:val="none" w:sz="0" w:space="0" w:color="auto" w:frame="1"/>
          </w:rPr>
          <w:t>1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E4840" w:rsidTr="005E4840">
        <w:tc>
          <w:tcPr>
            <w:tcW w:w="9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5E4840" w:rsidTr="005E4840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E4840" w:rsidRDefault="005E4840" w:rsidP="005E48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948" name="Picture 94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0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E4840" w:rsidRDefault="005E4840" w:rsidP="005E4840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Poster session 5: Biomarkers and prognostication in acute cardiovascular care</w:t>
                  </w:r>
                </w:p>
              </w:tc>
            </w:tr>
          </w:tbl>
          <w:p w:rsidR="005E4840" w:rsidRDefault="005E4840" w:rsidP="005E4840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5E4840" w:rsidTr="005E4840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rPr>
                      <w:rStyle w:val="Strong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r>
                    <w:t>Poster area - Poster Area</w:t>
                  </w:r>
                </w:p>
              </w:tc>
            </w:tr>
          </w:tbl>
          <w:p w:rsidR="005E4840" w:rsidRDefault="005E4840" w:rsidP="005E4840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E4840" w:rsidTr="005E484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4840" w:rsidRDefault="005E48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5E4840" w:rsidRDefault="005E4840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784"/>
              <w:gridCol w:w="3163"/>
              <w:gridCol w:w="2639"/>
            </w:tblGrid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P4778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The value of NT-</w:t>
                  </w:r>
                  <w:proofErr w:type="spellStart"/>
                  <w:r>
                    <w:t>proBNP</w:t>
                  </w:r>
                  <w:proofErr w:type="spellEnd"/>
                  <w:r>
                    <w:t xml:space="preserve"> during and after primary PCI in predicting major adverse cardiovascular events and short term mortality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Dirk SCHELLINGS (</w:t>
                  </w:r>
                  <w:proofErr w:type="spellStart"/>
                  <w:r>
                    <w:t>Terborg</w:t>
                  </w:r>
                  <w:proofErr w:type="spellEnd"/>
                  <w:r>
                    <w:t>, Netherlands)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6" name="Picture 9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P4779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Diagnostic and prognostic value of the V-index in patients with symptoms suggestive of acute myocardial infarction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Roger ABAECHERLI (</w:t>
                  </w:r>
                  <w:proofErr w:type="spellStart"/>
                  <w:r>
                    <w:t>Baar</w:t>
                  </w:r>
                  <w:proofErr w:type="spellEnd"/>
                  <w:r>
                    <w:t>, Switzerland)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5" name="Picture 9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2E26ED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2E26ED">
                    <w:rPr>
                      <w:highlight w:val="yellow"/>
                    </w:rP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2E26ED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2E26ED">
                    <w:rPr>
                      <w:highlight w:val="yellow"/>
                    </w:rPr>
                    <w:t>P4780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2E26ED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2E26ED">
                    <w:rPr>
                      <w:highlight w:val="yellow"/>
                    </w:rPr>
                    <w:t xml:space="preserve">Clinical value of serum </w:t>
                  </w:r>
                  <w:proofErr w:type="spellStart"/>
                  <w:r w:rsidRPr="002E26ED">
                    <w:rPr>
                      <w:highlight w:val="yellow"/>
                    </w:rPr>
                    <w:t>procalcitonin</w:t>
                  </w:r>
                  <w:proofErr w:type="spellEnd"/>
                  <w:r w:rsidRPr="002E26ED">
                    <w:rPr>
                      <w:highlight w:val="yellow"/>
                    </w:rPr>
                    <w:t xml:space="preserve"> for diagnosis of infection in patients with acute myocardial infarction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Pr="002E26ED" w:rsidRDefault="005E4840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2E26ED">
                    <w:rPr>
                      <w:highlight w:val="yellow"/>
                    </w:rPr>
                    <w:t>Itzhak VITKON BARKAY (</w:t>
                  </w:r>
                  <w:proofErr w:type="spellStart"/>
                  <w:r w:rsidRPr="002E26ED">
                    <w:rPr>
                      <w:highlight w:val="yellow"/>
                    </w:rPr>
                    <w:t>Sitrya</w:t>
                  </w:r>
                  <w:proofErr w:type="spellEnd"/>
                  <w:r w:rsidRPr="002E26ED">
                    <w:rPr>
                      <w:highlight w:val="yellow"/>
                    </w:rPr>
                    <w:t>, Israel)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4" name="Picture 94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P4781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Hypocalcemia at admission as a prognostic marker in STEMI patients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Juan Carlos GOMEZ POLO (Las </w:t>
                  </w:r>
                  <w:proofErr w:type="spellStart"/>
                  <w:r>
                    <w:t>Rozas</w:t>
                  </w:r>
                  <w:proofErr w:type="spellEnd"/>
                  <w:r>
                    <w:t>, Spain)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3" name="Picture 94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P4782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 xml:space="preserve">Additive prognostic value of </w:t>
                  </w:r>
                  <w:proofErr w:type="spellStart"/>
                  <w:r>
                    <w:t>copeptin</w:t>
                  </w:r>
                  <w:proofErr w:type="spellEnd"/>
                  <w:r>
                    <w:t xml:space="preserve"> and NT-</w:t>
                  </w:r>
                  <w:proofErr w:type="spellStart"/>
                  <w:r>
                    <w:t>proBNP</w:t>
                  </w:r>
                  <w:proofErr w:type="spellEnd"/>
                  <w:r>
                    <w:t xml:space="preserve"> in patients with acute heart failure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Max LENZ (Vienna, Austria)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2" name="Picture 94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P4783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Early diagnosis of acute myocardial infarction in patients with just minimally elevated levels of high-sensitive troponin T: Incremental value of </w:t>
                  </w:r>
                  <w:proofErr w:type="spellStart"/>
                  <w:r>
                    <w:t>copeptin</w:t>
                  </w:r>
                  <w:proofErr w:type="spellEnd"/>
                  <w:r>
                    <w:t xml:space="preserve"> and of high-sensitive troponin deltas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Jasper BOEDDINGHAUS (Basel, Switzerland)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1" name="Picture 94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P4784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Hyperglycemia on admission and coronary reperfusion therapy during the acute phase of a STEMI in non-diabetic patients.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Ismail MEKHDOUL (Alger, Algeria)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40" name="Picture 94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P4785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Predictors of in-hospital mortality in cardiogenic shock, prognostic and therapeutic implications.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Xin LI (Madrid, Spain)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9" name="Picture 9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P4786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The additional prognostic value of anemia on admission over grace risk score in patients with acute coronary syndrome - a retrospective cohort study.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proofErr w:type="spellStart"/>
                  <w:r>
                    <w:t>Gassan</w:t>
                  </w:r>
                  <w:proofErr w:type="spellEnd"/>
                  <w:r>
                    <w:t xml:space="preserve"> MOADY (</w:t>
                  </w:r>
                  <w:proofErr w:type="spellStart"/>
                  <w:r>
                    <w:t>Nahariya</w:t>
                  </w:r>
                  <w:proofErr w:type="spellEnd"/>
                  <w:r>
                    <w:t>, Israel)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8" name="Picture 9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P4787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The impact of admission blood glucose level on prognosis in cardiogenic shock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roofErr w:type="spellStart"/>
                  <w:r>
                    <w:t>Veli-Pekka</w:t>
                  </w:r>
                  <w:proofErr w:type="spellEnd"/>
                  <w:r>
                    <w:t xml:space="preserve"> HARJOLA (Helsinki, Finland)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7" name="Picture 93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P4788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Are there differences in the clinical presentation of men and women with acute myocardial infarction?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Amy FERRY (Edinburgh, United Kingdom)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6" name="Picture 93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P4789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Correlation of the measured and derived 22-Lead electrocardiogram from 3 measured leads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David Michael SCHRECK (Sparta, United States of America)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5" name="Picture 93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P4790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Rapid measurement of a single troponin I combined with negative ECG allow accurate rule-out of NSTEMI in patients with suspected AMI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Johannes NEUMANN (Hamburg, Germany)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4" name="Picture 93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P4791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High-sensitivity cardiac troponin and sex-specific thresholds for the diagnosis of myocardial infarction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Andrew CHAPMAN (Edinburgh, United Kingdom)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3" name="Picture 93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P4792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Safety and efficacy of the novel esc 0h/1h-protocol for rapid rule-out of myocardial infarction among women and men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Maria RUBINI GIMENEZ (Basel, Switzerland)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2" name="Picture 93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P4793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Gender differences in presentation and diagnosis of acute coronary syndrome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Nils Arne SOERENSEN (Hamburg, Germany)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1" name="Picture 93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P4794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Experiences of a one-hour troponin algorithm at the emergency department - dynamic changes are uncommon at initial low levels but relate to rate of admission and myocardial infarction among admitted.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Anna PETTERSSON (Stockholm, Sweden)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30" name="Picture 93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P4795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 xml:space="preserve">Coronary CT angiography for suspected acute coronary syndrome in the era of </w:t>
                  </w:r>
                  <w:proofErr w:type="spellStart"/>
                  <w:r>
                    <w:t>hs</w:t>
                  </w:r>
                  <w:proofErr w:type="spellEnd"/>
                  <w:r>
                    <w:t>-troponins: Sex-associated differences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roofErr w:type="spellStart"/>
                  <w:r>
                    <w:t>Admir</w:t>
                  </w:r>
                  <w:proofErr w:type="spellEnd"/>
                  <w:r>
                    <w:t xml:space="preserve"> DEDIC (Rotterdam, Netherlands)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9" name="Picture 92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P4796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proofErr w:type="spellStart"/>
                  <w:r>
                    <w:t>Copeptin</w:t>
                  </w:r>
                  <w:proofErr w:type="spellEnd"/>
                  <w:r>
                    <w:t xml:space="preserve"> to rule out myocardial infarction in blacks versus Caucasians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Neil BERI (Laguna Niguel, United States of America)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8" name="Picture 92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P4797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Serum pregnancy-associated plasma protein A (PAPP-A) vs GRACE scale for risk estimation in patients with suspected acute coronary syndrome.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Marcin OJRZANOWSKI (Lodz, Poland)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7" name="Picture 92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P4798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Evaluation with high sensitivity troponin assays associates to fewer major adverse cardiac events after discharge from the emergency department with unspecified chest pain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Per SVENSSON (</w:t>
                  </w:r>
                  <w:proofErr w:type="spellStart"/>
                  <w:r>
                    <w:t>Solna</w:t>
                  </w:r>
                  <w:proofErr w:type="spellEnd"/>
                  <w:r>
                    <w:t>, Sweden)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6" name="Picture 92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P4799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Upward trend of myocardial infarction in young women: an age-period cohort analysis.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Abel MOREYRA (Piscataway, United States of America)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5" name="Picture 92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P4800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Monocyte subset distribution predicts survival in patients with acute heart failure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Konstantin A KRYCHTIUK (Vienna, Austria)</w:t>
                  </w:r>
                </w:p>
              </w:tc>
              <w:tc>
                <w:tcPr>
                  <w:tcW w:w="259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4" name="Picture 92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14:00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P4801</w:t>
                  </w:r>
                </w:p>
              </w:tc>
              <w:tc>
                <w:tcPr>
                  <w:tcW w:w="375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Circulating mitochondrial DNA predicts survival in patients with acute heart failure</w:t>
                  </w:r>
                </w:p>
              </w:tc>
              <w:tc>
                <w:tcPr>
                  <w:tcW w:w="313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r>
                    <w:t>Konstantin A KRYCHTIUK (Vienna, Austria)</w:t>
                  </w:r>
                </w:p>
              </w:tc>
              <w:tc>
                <w:tcPr>
                  <w:tcW w:w="259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32"/>
                  </w:tblGrid>
                  <w:tr w:rsidR="005E484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/>
                          </w:tc>
                        </w:tr>
                      </w:tbl>
                      <w:p w:rsidR="005E4840" w:rsidRDefault="005E4840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E48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E4840" w:rsidRDefault="005E48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23" name="Picture 92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E4840" w:rsidRDefault="005E4840">
                        <w:pPr>
                          <w:jc w:val="center"/>
                        </w:pPr>
                      </w:p>
                    </w:tc>
                  </w:tr>
                </w:tbl>
                <w:p w:rsidR="005E4840" w:rsidRDefault="005E48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E4840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14:00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P4802</w:t>
                  </w:r>
                </w:p>
              </w:tc>
              <w:tc>
                <w:tcPr>
                  <w:tcW w:w="375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B-type natriuretic peptide in addition to Zwolle score to enhance early discharge after acute myocardial infarction: a prospective observational cohort study</w:t>
                  </w:r>
                </w:p>
              </w:tc>
              <w:tc>
                <w:tcPr>
                  <w:tcW w:w="313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E4840" w:rsidRDefault="005E4840">
                  <w:pPr>
                    <w:spacing w:before="75" w:after="75"/>
                    <w:ind w:left="75" w:right="75"/>
                  </w:pPr>
                  <w:r>
                    <w:t>Eva GANOVSKA (Brno, Czech Republic)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E4840" w:rsidRDefault="005E484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4840" w:rsidRDefault="005E4840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5E4840" w:rsidRDefault="005E4840" w:rsidP="009513E4">
      <w:pPr>
        <w:ind w:right="0"/>
        <w:rPr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6ED" w:rsidRPr="002E26ED" w:rsidTr="002E26E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2E26ED" w:rsidRPr="002E26ED" w:rsidTr="002E26E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2E26ED" w:rsidRPr="002E26ED" w:rsidRDefault="002E26ED" w:rsidP="002E26ED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14DC1A" wp14:editId="24F7202A">
                        <wp:extent cx="368300" cy="247650"/>
                        <wp:effectExtent l="0" t="0" r="0" b="0"/>
                        <wp:docPr id="949" name="Picture 949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5: Dealing with metabolic disorders</w:t>
                  </w:r>
                </w:p>
              </w:tc>
            </w:tr>
          </w:tbl>
          <w:p w:rsidR="002E26ED" w:rsidRPr="002E26ED" w:rsidRDefault="002E26ED" w:rsidP="002E26ED">
            <w:pPr>
              <w:ind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2E26ED" w:rsidRPr="002E26ED" w:rsidTr="002E26E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2E26ED" w:rsidRPr="002E26ED" w:rsidRDefault="002E26ED" w:rsidP="002E26ED">
            <w:pPr>
              <w:ind w:right="0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E26ED" w:rsidRPr="002E26ED" w:rsidTr="002E26E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2E26ED" w:rsidRPr="002E26ED" w:rsidRDefault="002E26ED" w:rsidP="002E26ED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49"/>
              <w:gridCol w:w="3107"/>
              <w:gridCol w:w="2701"/>
            </w:tblGrid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P4607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Glycemic variability predicts left ventricular reverse remodeling in patients with ST-segment elevation acute myocardial infarction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Yugo MINAMIMOTO (Yokohama, Japan)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9E46CF" wp14:editId="7827B16A">
                                    <wp:extent cx="400050" cy="266700"/>
                                    <wp:effectExtent l="0" t="0" r="0" b="0"/>
                                    <wp:docPr id="951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P4608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Weight loss or exercise to improve insulin sensitivity in overweight CAD patients? One year follow-up in the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randomised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CUT-IT trial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PEDERSEN (Frederiksberg, Denmark)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0F5009" wp14:editId="50CF5867">
                                    <wp:extent cx="400050" cy="266700"/>
                                    <wp:effectExtent l="0" t="0" r="0" b="0"/>
                                    <wp:docPr id="952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P4609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Family history impact in the setting of the metabolic syndrome: the 40 year follow-up results of the seven countries study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Biljana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PARAPID (Beograd, Serbia)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7E4522" wp14:editId="01C1B6C6">
                                    <wp:extent cx="400050" cy="266700"/>
                                    <wp:effectExtent l="0" t="0" r="0" b="0"/>
                                    <wp:docPr id="953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P4610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New role of lysosomal acid lipase in metabolic syndrome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Atsushi NOHARA (Kanazawa, Japan)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2EF75A" wp14:editId="729134FB">
                                    <wp:extent cx="400050" cy="266700"/>
                                    <wp:effectExtent l="0" t="0" r="0" b="0"/>
                                    <wp:docPr id="954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P4611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Disruptive arterial pressure stability is improved by sodium-glucose co-transporter 2 inhibitor in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streptozotocin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-induced diabetic rat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Tomoko YOSHIKAWA (Fukuoka, Japan)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D414E9" wp14:editId="19880A32">
                                    <wp:extent cx="400050" cy="266700"/>
                                    <wp:effectExtent l="0" t="0" r="0" b="0"/>
                                    <wp:docPr id="955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P4612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Non-alcoholic fatty liver disease strongly predicts incident diabetes in patients with coronary artery disease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Heinz DREXEL (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Feldkirch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Austria)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32E09F" wp14:editId="2B12B3AB">
                                    <wp:extent cx="400050" cy="266700"/>
                                    <wp:effectExtent l="0" t="0" r="0" b="0"/>
                                    <wp:docPr id="956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P4613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Significant relationship between uric acid and metabolic syndrome in the general population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Hiroyuki TAKASE (Hamamatsu, Japan)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0E01385" wp14:editId="593C800A">
                                    <wp:extent cx="400050" cy="266700"/>
                                    <wp:effectExtent l="0" t="0" r="0" b="0"/>
                                    <wp:docPr id="957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P4614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Ivabradine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therapy favorably modulates sympathetic overdrive and arterial stiffening in hypertensive patients with metabolic syndrome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Kyriakos DIMITRIADIS (Athens, Greece)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59B48D" wp14:editId="08BD2E9D">
                                    <wp:extent cx="400050" cy="266700"/>
                                    <wp:effectExtent l="0" t="0" r="0" b="0"/>
                                    <wp:docPr id="958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P4615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significance of blood pressure attributable to cardiovascular outcomes for diabetes in a real-world setting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Ryosuke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KOMI (Morioka, Japan)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F7059E4" wp14:editId="6F7D4E3E">
                                    <wp:extent cx="400050" cy="266700"/>
                                    <wp:effectExtent l="0" t="0" r="0" b="0"/>
                                    <wp:docPr id="959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P4616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Metformin and contrast-induced nephropathy in diabetic patients treated with primary percutaneous coronary intervention for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segment elevation myocardial </w:t>
                  </w:r>
                  <w:proofErr w:type="gram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infarction :</w:t>
                  </w:r>
                  <w:proofErr w:type="gram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multicentre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study.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Marianne ZELLER (Dijon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Cedex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France)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356369" wp14:editId="099308DC">
                                    <wp:extent cx="400050" cy="266700"/>
                                    <wp:effectExtent l="0" t="0" r="0" b="0"/>
                                    <wp:docPr id="960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P4617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Glycemic variability is associated with left ventricular global systolic function in patients with anterior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-segment elevation myocardial infarction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Shunsuke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KATAOKA (Yokohama, Japan)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3375FB" wp14:editId="06F0B033">
                                    <wp:extent cx="400050" cy="266700"/>
                                    <wp:effectExtent l="0" t="0" r="0" b="0"/>
                                    <wp:docPr id="961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P4618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Glucose fluctuation for detection of myocardial damage risks after percutaneous coronary intervention in non-diabetic ST-segment elevation myocardial infarction patients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Satoshi OKA (Kofu, Japan)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441F8EB" wp14:editId="2BF2A540">
                                    <wp:extent cx="400050" cy="266700"/>
                                    <wp:effectExtent l="0" t="0" r="0" b="0"/>
                                    <wp:docPr id="962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P4619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Waist circumference is associated with elevated blood pressure in children with normal body mass index: a cross-sectional evaluation of 3,417 schoolchildren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Jose Rocha FARIA NETO (Curitiba, Brazil)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1F74E4D" wp14:editId="1C1BA3CD">
                                    <wp:extent cx="400050" cy="266700"/>
                                    <wp:effectExtent l="0" t="0" r="0" b="0"/>
                                    <wp:docPr id="963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P4620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Obesity is associated with left ventricular structural change even in early childhood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Kenji HARADA (Akita, Japan)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83AE47" wp14:editId="69070598">
                                    <wp:extent cx="400050" cy="266700"/>
                                    <wp:effectExtent l="0" t="0" r="0" b="0"/>
                                    <wp:docPr id="964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P4621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Overweight and obesity in female and male patients with atrial fibrillation: insights from the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EURObservational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Research 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Programme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 Atrial Fibrillation (EORP-AF) Pilot Registry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Giuseppe BORIANI (Modena, Italy)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1C18627" wp14:editId="29A3329C">
                                    <wp:extent cx="400050" cy="266700"/>
                                    <wp:effectExtent l="0" t="0" r="0" b="0"/>
                                    <wp:docPr id="965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P4622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relationship of obesity in childhood with cardiac structure and function 30 years later in adulthood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HUYNH (Hobart, Australia)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444E06" wp14:editId="6B0CBA1A">
                                    <wp:extent cx="400050" cy="266700"/>
                                    <wp:effectExtent l="0" t="0" r="0" b="0"/>
                                    <wp:docPr id="966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P4623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Systolic blood pressure is strongly related to indices of obesity in children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Adrian Justin CHEUNG (Hong Kong, Hong Kong </w:t>
                  </w: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SAR People's Republic of China)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721D70" wp14:editId="583D3F87">
                                    <wp:extent cx="400050" cy="266700"/>
                                    <wp:effectExtent l="0" t="0" r="0" b="0"/>
                                    <wp:docPr id="967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P4624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The effect of BMI on statin-induced diabetes mellitus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Morris MOSSERI (</w:t>
                  </w: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Kfar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-Saba, Israel)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7E022AF" wp14:editId="2F85A6DA">
                                    <wp:extent cx="400050" cy="266700"/>
                                    <wp:effectExtent l="0" t="0" r="0" b="0"/>
                                    <wp:docPr id="968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P4625</w:t>
                  </w:r>
                </w:p>
              </w:tc>
              <w:tc>
                <w:tcPr>
                  <w:tcW w:w="371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Fatter is </w:t>
                  </w:r>
                  <w:proofErr w:type="gram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better?</w:t>
                  </w:r>
                  <w:proofErr w:type="gram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obesity paradox and inflammation in ST elevation myocardial infarction patients</w:t>
                  </w:r>
                </w:p>
              </w:tc>
              <w:tc>
                <w:tcPr>
                  <w:tcW w:w="307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Stefano CORNARA (Pavia, Italy)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C9F7AF9" wp14:editId="451A41A9">
                                    <wp:extent cx="400050" cy="266700"/>
                                    <wp:effectExtent l="0" t="0" r="0" b="0"/>
                                    <wp:docPr id="969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6ED" w:rsidRPr="002E26ED" w:rsidTr="002E26ED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P4626</w:t>
                  </w:r>
                </w:p>
              </w:tc>
              <w:tc>
                <w:tcPr>
                  <w:tcW w:w="371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Endogenous sex hormone levels relate to changes in body composition in postmenopausal women: the Rotterdam Study</w:t>
                  </w:r>
                </w:p>
              </w:tc>
              <w:tc>
                <w:tcPr>
                  <w:tcW w:w="307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Najada</w:t>
                  </w:r>
                  <w:proofErr w:type="spellEnd"/>
                  <w:r w:rsidRPr="002E26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STRINGA (Rotterdam, Netherlands)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2E26ED" w:rsidRP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2E26ED" w:rsidRP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Pr="002E26ED" w:rsidRDefault="002E26ED" w:rsidP="002E26ED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E26E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3D95C6" wp14:editId="22C255F8">
                                    <wp:extent cx="400050" cy="266700"/>
                                    <wp:effectExtent l="0" t="0" r="0" b="0"/>
                                    <wp:docPr id="970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Pr="002E26ED" w:rsidRDefault="002E26ED" w:rsidP="002E26ED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26ED" w:rsidRPr="002E26ED" w:rsidRDefault="002E26ED" w:rsidP="002E26ED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26ED" w:rsidRPr="002E26ED" w:rsidRDefault="002E26ED" w:rsidP="002E26ED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840" w:rsidRDefault="005E4840" w:rsidP="009513E4">
      <w:pPr>
        <w:ind w:right="0"/>
        <w:rPr>
          <w:b/>
          <w:bCs/>
        </w:rPr>
      </w:pPr>
    </w:p>
    <w:p w:rsidR="002E26ED" w:rsidRDefault="002E26ED" w:rsidP="002E26ED">
      <w:pPr>
        <w:shd w:val="clear" w:color="auto" w:fill="FFFFFF"/>
        <w:spacing w:line="291" w:lineRule="atLeast"/>
        <w:rPr>
          <w:rFonts w:ascii="segoe_uiregular" w:hAnsi="segoe_uiregular"/>
          <w:color w:val="333333"/>
          <w:sz w:val="20"/>
          <w:szCs w:val="20"/>
        </w:rPr>
      </w:pPr>
      <w:r>
        <w:rPr>
          <w:rFonts w:ascii="segoe_uiregular" w:hAnsi="segoe_uiregular"/>
          <w:color w:val="333333"/>
          <w:sz w:val="20"/>
          <w:szCs w:val="20"/>
        </w:rPr>
        <w:br/>
      </w:r>
    </w:p>
    <w:p w:rsidR="002E26ED" w:rsidRDefault="002E26ED" w:rsidP="002E26ED">
      <w:pPr>
        <w:shd w:val="clear" w:color="auto" w:fill="FFFFFF"/>
        <w:spacing w:line="291" w:lineRule="atLeast"/>
        <w:rPr>
          <w:rFonts w:ascii="segoe_uiregular" w:hAnsi="segoe_uiregular"/>
          <w:color w:val="333333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6ED" w:rsidTr="002E26E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2E26ED" w:rsidTr="002E26ED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2E26ED" w:rsidRDefault="002E26ED" w:rsidP="002E26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976" name="Picture 976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2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2E26ED" w:rsidRDefault="002E26ED" w:rsidP="002E26ED">
                  <w:pPr>
                    <w:textAlignment w:val="center"/>
                  </w:pPr>
                  <w:proofErr w:type="gram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Still learning of DAPT: </w:t>
                  </w:r>
                  <w:proofErr w:type="spell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Clopidogrel</w:t>
                  </w:r>
                  <w:proofErr w:type="spellEnd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 out of the game?</w:t>
                  </w:r>
                  <w:proofErr w:type="gramEnd"/>
                </w:p>
              </w:tc>
            </w:tr>
          </w:tbl>
          <w:p w:rsidR="002E26ED" w:rsidRDefault="002E26ED" w:rsidP="002E26ED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912"/>
              <w:gridCol w:w="3797"/>
              <w:gridCol w:w="2570"/>
              <w:gridCol w:w="2414"/>
            </w:tblGrid>
            <w:tr w:rsidR="002E26ED" w:rsidTr="002E26ED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29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r>
                    <w:rPr>
                      <w:rStyle w:val="Strong"/>
                    </w:rPr>
                    <w:t>16:30 - 18:00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r>
                    <w:t>Drug therapy, pharmacogenetics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r>
                    <w:t>Advances in Science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r>
                    <w:t>Yerevan - Village 3</w:t>
                  </w:r>
                </w:p>
              </w:tc>
            </w:tr>
          </w:tbl>
          <w:p w:rsidR="002E26ED" w:rsidRDefault="002E26ED" w:rsidP="002E26ED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8"/>
            </w:tblGrid>
            <w:tr w:rsidR="002E26ED" w:rsidTr="002E26ED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26ED" w:rsidRDefault="002E26E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Chairpersons: </w:t>
                  </w:r>
                  <w:r>
                    <w:t>Heinz DREXEL (</w:t>
                  </w:r>
                  <w:proofErr w:type="spellStart"/>
                  <w:r>
                    <w:t>Feldkirch</w:t>
                  </w:r>
                  <w:proofErr w:type="spellEnd"/>
                  <w:r>
                    <w:t xml:space="preserve">, Austria), </w:t>
                  </w:r>
                  <w:r w:rsidRPr="002E26ED">
                    <w:rPr>
                      <w:highlight w:val="yellow"/>
                    </w:rPr>
                    <w:t>Basil S LEWIS (Haifa, Israel)</w:t>
                  </w:r>
                </w:p>
              </w:tc>
            </w:tr>
          </w:tbl>
          <w:p w:rsidR="002E26ED" w:rsidRDefault="002E26ED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p w:rsidR="002E26ED" w:rsidRDefault="002E26ED" w:rsidP="002E26ED">
            <w:pPr>
              <w:spacing w:line="291" w:lineRule="atLeast"/>
              <w:jc w:val="center"/>
              <w:rPr>
                <w:rFonts w:ascii="segoe_uiregular" w:hAnsi="segoe_uiregular"/>
                <w:color w:val="333333"/>
                <w:sz w:val="20"/>
                <w:szCs w:val="20"/>
              </w:rPr>
            </w:pPr>
            <w:r>
              <w:rPr>
                <w:rStyle w:val="apple-converted-space"/>
                <w:rFonts w:ascii="segoe_uiregular" w:hAnsi="segoe_uiregular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203"/>
              <w:gridCol w:w="3933"/>
              <w:gridCol w:w="3104"/>
              <w:gridCol w:w="2662"/>
            </w:tblGrid>
            <w:tr w:rsidR="002E26ED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16:30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4213</w:t>
                  </w:r>
                </w:p>
              </w:tc>
              <w:tc>
                <w:tcPr>
                  <w:tcW w:w="39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 xml:space="preserve">State of the art in </w:t>
                  </w:r>
                  <w:proofErr w:type="spellStart"/>
                  <w:r>
                    <w:t>Clopidogrel</w:t>
                  </w:r>
                  <w:proofErr w:type="spellEnd"/>
                  <w:r>
                    <w:t xml:space="preserve"> response in clinical practice.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Adam WITKOWSKI (Warsaw, Poland)</w:t>
                  </w:r>
                </w:p>
              </w:tc>
              <w:tc>
                <w:tcPr>
                  <w:tcW w:w="261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5"/>
                  </w:tblGrid>
                  <w:tr w:rsid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74" name="Picture 97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</w:pPr>
                      </w:p>
                    </w:tc>
                  </w:tr>
                </w:tbl>
                <w:p w:rsidR="002E26ED" w:rsidRDefault="002E26ED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2E26ED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16:48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4214</w:t>
                  </w:r>
                </w:p>
              </w:tc>
              <w:tc>
                <w:tcPr>
                  <w:tcW w:w="39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Results of genotype guided antiplatelet therapy in patients undergone percutaneous coronary intervention with stent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Jesus Gabriel SANCHEZ RAMOS (</w:t>
                  </w:r>
                  <w:proofErr w:type="spellStart"/>
                  <w:r>
                    <w:t>Armilla</w:t>
                  </w:r>
                  <w:proofErr w:type="spellEnd"/>
                  <w:r>
                    <w:t>, Spain)</w:t>
                  </w:r>
                </w:p>
              </w:tc>
              <w:tc>
                <w:tcPr>
                  <w:tcW w:w="261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5"/>
                  </w:tblGrid>
                  <w:tr w:rsid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/>
                          </w:tc>
                        </w:tr>
                      </w:tbl>
                      <w:p w:rsidR="002E26ED" w:rsidRDefault="002E26ED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73" name="Picture 97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</w:pPr>
                      </w:p>
                    </w:tc>
                  </w:tr>
                </w:tbl>
                <w:p w:rsidR="002E26ED" w:rsidRDefault="002E26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E26ED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17:06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4215</w:t>
                  </w:r>
                </w:p>
              </w:tc>
              <w:tc>
                <w:tcPr>
                  <w:tcW w:w="39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proofErr w:type="spellStart"/>
                  <w:r>
                    <w:t>Clopidogrel</w:t>
                  </w:r>
                  <w:proofErr w:type="spellEnd"/>
                  <w:r>
                    <w:t xml:space="preserve"> resistance detection through ADP induced </w:t>
                  </w:r>
                  <w:proofErr w:type="spellStart"/>
                  <w:r>
                    <w:t>aggregometry</w:t>
                  </w:r>
                  <w:proofErr w:type="spellEnd"/>
                  <w:r>
                    <w:t xml:space="preserve"> with specific PGE1 inhibitor.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Frantisek KOVACIK (Olomouc, Czech Republic)</w:t>
                  </w:r>
                </w:p>
              </w:tc>
              <w:tc>
                <w:tcPr>
                  <w:tcW w:w="261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5"/>
                  </w:tblGrid>
                  <w:tr w:rsid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72" name="Picture 97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</w:pPr>
                      </w:p>
                    </w:tc>
                  </w:tr>
                </w:tbl>
                <w:p w:rsidR="002E26ED" w:rsidRDefault="002E26ED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2E26ED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17:24</w:t>
                  </w:r>
                </w:p>
              </w:tc>
              <w:tc>
                <w:tcPr>
                  <w:tcW w:w="117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4216</w:t>
                  </w:r>
                </w:p>
              </w:tc>
              <w:tc>
                <w:tcPr>
                  <w:tcW w:w="390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Recommendations and levels of evidence underlying the current guidelines of the European Society of Cardiology.</w:t>
                  </w:r>
                </w:p>
              </w:tc>
              <w:tc>
                <w:tcPr>
                  <w:tcW w:w="307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r>
                    <w:t>Daniel CALDEIRA (</w:t>
                  </w:r>
                  <w:proofErr w:type="spellStart"/>
                  <w:r>
                    <w:t>Almada</w:t>
                  </w:r>
                  <w:proofErr w:type="spellEnd"/>
                  <w:r>
                    <w:t>, Portugal)</w:t>
                  </w:r>
                </w:p>
              </w:tc>
              <w:tc>
                <w:tcPr>
                  <w:tcW w:w="261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55"/>
                  </w:tblGrid>
                  <w:tr w:rsidR="002E26ED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/>
                          </w:tc>
                        </w:tr>
                      </w:tbl>
                      <w:p w:rsidR="002E26ED" w:rsidRDefault="002E26ED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2E26E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2E26ED" w:rsidRDefault="002E26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971" name="Picture 97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E26ED" w:rsidRDefault="002E26ED">
                        <w:pPr>
                          <w:jc w:val="center"/>
                        </w:pPr>
                      </w:p>
                    </w:tc>
                  </w:tr>
                </w:tbl>
                <w:p w:rsidR="002E26ED" w:rsidRDefault="002E26E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E26ED" w:rsidTr="002E26ED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17:42</w:t>
                  </w:r>
                </w:p>
              </w:tc>
              <w:tc>
                <w:tcPr>
                  <w:tcW w:w="117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4217</w:t>
                  </w:r>
                </w:p>
              </w:tc>
              <w:tc>
                <w:tcPr>
                  <w:tcW w:w="390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 xml:space="preserve">Future direction for research in </w:t>
                  </w:r>
                  <w:proofErr w:type="spellStart"/>
                  <w:r>
                    <w:t>Clopidrogel's</w:t>
                  </w:r>
                  <w:proofErr w:type="spellEnd"/>
                  <w:r>
                    <w:t xml:space="preserve"> use in </w:t>
                  </w:r>
                  <w:proofErr w:type="gramStart"/>
                  <w:r>
                    <w:t>day to day</w:t>
                  </w:r>
                  <w:proofErr w:type="gramEnd"/>
                  <w:r>
                    <w:t xml:space="preserve"> clinical practice.</w:t>
                  </w:r>
                </w:p>
              </w:tc>
              <w:tc>
                <w:tcPr>
                  <w:tcW w:w="307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6ED" w:rsidRDefault="002E26ED">
                  <w:pPr>
                    <w:spacing w:before="75" w:after="75"/>
                    <w:ind w:left="75" w:right="75"/>
                  </w:pPr>
                  <w:r>
                    <w:t>Dirk SIBBING (Munich, Germany)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E26ED" w:rsidRDefault="002E2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E26ED" w:rsidRDefault="002E26ED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5E4840" w:rsidRDefault="005E4840" w:rsidP="009513E4">
      <w:pPr>
        <w:ind w:right="0"/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2E26ED" w:rsidTr="005345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535" w:rsidRDefault="00534535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5E4840" w:rsidRPr="00534535" w:rsidRDefault="005E4840" w:rsidP="009513E4">
      <w:pPr>
        <w:ind w:right="0"/>
        <w:rPr>
          <w:b/>
          <w:bCs/>
          <w:sz w:val="28"/>
          <w:szCs w:val="28"/>
        </w:rPr>
      </w:pPr>
    </w:p>
    <w:p w:rsidR="002E26ED" w:rsidRPr="00534535" w:rsidRDefault="00534535" w:rsidP="009513E4">
      <w:pPr>
        <w:ind w:right="0"/>
        <w:rPr>
          <w:b/>
          <w:bCs/>
          <w:color w:val="FF0000"/>
          <w:sz w:val="28"/>
          <w:szCs w:val="28"/>
        </w:rPr>
      </w:pPr>
      <w:r w:rsidRPr="00534535">
        <w:rPr>
          <w:b/>
          <w:bCs/>
          <w:color w:val="FF0000"/>
          <w:sz w:val="28"/>
          <w:szCs w:val="28"/>
        </w:rPr>
        <w:t>Wednesday, August 30, 2016</w:t>
      </w:r>
    </w:p>
    <w:p w:rsidR="002E26ED" w:rsidRDefault="002E26ED" w:rsidP="009513E4">
      <w:pPr>
        <w:ind w:right="0"/>
        <w:rPr>
          <w:b/>
          <w:bCs/>
        </w:rPr>
      </w:pPr>
    </w:p>
    <w:p w:rsidR="00534535" w:rsidRPr="00534535" w:rsidRDefault="00534535" w:rsidP="00534535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35" w:rsidRPr="00534535" w:rsidTr="005345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534535" w:rsidRPr="00534535" w:rsidTr="00534535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34535" w:rsidRPr="00534535" w:rsidRDefault="00534535" w:rsidP="00534535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287CAD" wp14:editId="00934514">
                        <wp:extent cx="368300" cy="247650"/>
                        <wp:effectExtent l="0" t="0" r="0" b="0"/>
                        <wp:docPr id="982" name="Picture 98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6: Integrative physiology and development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534535" w:rsidRPr="00534535" w:rsidTr="00534535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34535" w:rsidRPr="00534535" w:rsidTr="0053453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185"/>
              <w:gridCol w:w="3274"/>
              <w:gridCol w:w="2824"/>
              <w:gridCol w:w="2260"/>
            </w:tblGrid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montserratregular" w:eastAsia="Times New Roman" w:hAnsi="montserratregular" w:cs="Times New Roman"/>
                      <w:b/>
                      <w:bCs/>
                      <w:caps/>
                      <w:color w:val="222222"/>
                      <w:sz w:val="25"/>
                      <w:szCs w:val="25"/>
                    </w:rPr>
                    <w:t>PRESENTATIONS LIST</w:t>
                  </w: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P5383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Three-dimensional and real-time imaging of embryonic platelets originating from fetal liver megakaryocytes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Mathias ORBAN (Munich, Germany)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69A543D" wp14:editId="7DFC6FA6">
                                    <wp:extent cx="400050" cy="266700"/>
                                    <wp:effectExtent l="0" t="0" r="0" b="0"/>
                                    <wp:docPr id="984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P5384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Acrylamide: an underlying risk factor of congenital heart diseases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Mengmeng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HUANG (Hangzhou, China People's Republic of)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99E7CD5" wp14:editId="624C0367">
                                    <wp:extent cx="400050" cy="266700"/>
                                    <wp:effectExtent l="0" t="0" r="0" b="0"/>
                                    <wp:docPr id="985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P5385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mechanisms of aging of the autonomic nervous system: the role of telomeres and inflammation.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Liana STRELTSOVA (Moscow, Russian Federation)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27B499" wp14:editId="35A1C265">
                                    <wp:extent cx="400050" cy="266700"/>
                                    <wp:effectExtent l="0" t="0" r="0" b="0"/>
                                    <wp:docPr id="986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P5386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Morphological aspects of myocardial bridges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Mihail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TASNIC (Chisinau, Moldova Republic of)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48146B" wp14:editId="7AF3EF6E">
                                    <wp:extent cx="400050" cy="266700"/>
                                    <wp:effectExtent l="0" t="0" r="0" b="0"/>
                                    <wp:docPr id="987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P5387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Histone deacetylase inhibitor AN7 increases survival and may attenuate LV dilatation in mice with chronic volume overload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Lena COHEN (Netanya, Israel)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44279D" wp14:editId="5A9D85E1">
                                    <wp:extent cx="400050" cy="266700"/>
                                    <wp:effectExtent l="0" t="0" r="0" b="0"/>
                                    <wp:docPr id="988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P5388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Anatomic assessment of the left main bifurcation and dynamic bifurcation angles using computed tomography angiography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Osman BETON (Sivas, Turkey)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7B0643D" wp14:editId="05C7BCE5">
                                    <wp:extent cx="400050" cy="266700"/>
                                    <wp:effectExtent l="0" t="0" r="0" b="0"/>
                                    <wp:docPr id="989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P5389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Imaging the septal pouch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Mateusz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Krystian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HOLDA (Krakow, Poland)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5024677" wp14:editId="7D32DFDA">
                                    <wp:extent cx="400050" cy="266700"/>
                                    <wp:effectExtent l="0" t="0" r="0" b="0"/>
                                    <wp:docPr id="990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P5390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Induced pluripotent stem cell-derived cardiomyocytes to model heart damage in Danon disease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Manuela MURA (Pavia, Italy)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55EF97" wp14:editId="68A1C75D">
                                    <wp:extent cx="400050" cy="266700"/>
                                    <wp:effectExtent l="0" t="0" r="0" b="0"/>
                                    <wp:docPr id="991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P5391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Vascular smooth muscle cell calcium dependent Nox5 NADPH oxidase contributes to vascular oxidative stress in </w:t>
                  </w: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human abdominal aortic aneurysms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Agnieszka Maria SAGAN (Glasgow, United Kingdom)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D53BB6" wp14:editId="679FABCD">
                                    <wp:extent cx="400050" cy="266700"/>
                                    <wp:effectExtent l="0" t="0" r="0" b="0"/>
                                    <wp:docPr id="992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P5392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Disturbed fatty acids metabolism in coronary artery ectasia: an extended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lipidomic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analysis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Usama BOLES (Kingston, Canada)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60965F" wp14:editId="7E07ED7F">
                                    <wp:extent cx="400050" cy="266700"/>
                                    <wp:effectExtent l="0" t="0" r="0" b="0"/>
                                    <wp:docPr id="993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P5393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Expression of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connexin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26 in mammalian cardiomyocytes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Silvia DEL RY (Pisa, Italy)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75B1DF" wp14:editId="1F063F8A">
                                    <wp:extent cx="400050" cy="266700"/>
                                    <wp:effectExtent l="0" t="0" r="0" b="0"/>
                                    <wp:docPr id="994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P5394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Fibrotic scar after myocardial infarction presents inhomogeneous organization of collagen. Results in a swine model and in patients.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Cesar RIOS NAVARRO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Masssalfassar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359F69" wp14:editId="324B3AFE">
                                    <wp:extent cx="400050" cy="266700"/>
                                    <wp:effectExtent l="0" t="0" r="0" b="0"/>
                                    <wp:docPr id="995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P5395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Left atrial accessory appendages, diverticula and left-sided septal pouch -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Multislice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computed tomography study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Wieslawa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KLIMEK-PIOTROWSKA (Krakow, Poland)</w:t>
                  </w:r>
                </w:p>
              </w:tc>
              <w:tc>
                <w:tcPr>
                  <w:tcW w:w="2659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317276" wp14:editId="5A3A7847">
                                    <wp:extent cx="400050" cy="266700"/>
                                    <wp:effectExtent l="0" t="0" r="0" b="0"/>
                                    <wp:docPr id="996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P5396</w:t>
                  </w:r>
                </w:p>
              </w:tc>
              <w:tc>
                <w:tcPr>
                  <w:tcW w:w="369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Predicting the natural course of myocardial infarction in different large animal models; a meta-analysis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Peter-Paul ZWETSLOOT (Utrecht, Netherlands)</w:t>
                  </w:r>
                </w:p>
              </w:tc>
              <w:tc>
                <w:tcPr>
                  <w:tcW w:w="2659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2046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00E13F" wp14:editId="122CC792">
                                    <wp:extent cx="400050" cy="266700"/>
                                    <wp:effectExtent l="0" t="0" r="0" b="0"/>
                                    <wp:docPr id="997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P5397</w:t>
                  </w:r>
                </w:p>
              </w:tc>
              <w:tc>
                <w:tcPr>
                  <w:tcW w:w="369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Effect of cyclosporine A administration in pregnant rats on heart and aorta structure in their offspring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Marcin ADAMCZAK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2E26ED" w:rsidRDefault="002E26ED" w:rsidP="009513E4">
      <w:pPr>
        <w:ind w:right="0"/>
        <w:rPr>
          <w:b/>
          <w:bCs/>
        </w:rPr>
      </w:pPr>
    </w:p>
    <w:p w:rsidR="005E4840" w:rsidRDefault="005E4840" w:rsidP="009513E4">
      <w:pPr>
        <w:ind w:right="0"/>
        <w:rPr>
          <w:b/>
          <w:bCs/>
        </w:rPr>
      </w:pPr>
    </w:p>
    <w:p w:rsidR="00534535" w:rsidRPr="00534535" w:rsidRDefault="00534535" w:rsidP="00534535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34535" w:rsidRPr="00534535" w:rsidTr="005345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534535" w:rsidRPr="00534535" w:rsidTr="00534535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34535" w:rsidRPr="00534535" w:rsidRDefault="00534535" w:rsidP="00534535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9B123E" wp14:editId="595DA459">
                        <wp:extent cx="368300" cy="247650"/>
                        <wp:effectExtent l="0" t="0" r="0" b="0"/>
                        <wp:docPr id="998" name="Picture 998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6: Cardiac computed tomography/Positron emission tomography/Remote monitoring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534535" w:rsidRPr="00534535" w:rsidTr="00534535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34535" w:rsidRPr="00534535" w:rsidTr="0053453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87"/>
              <w:gridCol w:w="3172"/>
              <w:gridCol w:w="2698"/>
            </w:tblGrid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P5201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Analysis of routine follow-up transthoracic echocardiography in stable patients with heart failure: impact of appropriateness criteria on survival time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Ricardo FONSECA (Hobart, Australia)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12C5BD" wp14:editId="32DB2DD0">
                                    <wp:extent cx="400050" cy="266700"/>
                                    <wp:effectExtent l="0" t="0" r="0" b="0"/>
                                    <wp:docPr id="1000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P5202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Influence of the left ventricular measurements for right ventricle analysis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Jamie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Xiu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Mei HO (Singapore, Singapore)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38C7E9" wp14:editId="19576082">
                                    <wp:extent cx="400050" cy="266700"/>
                                    <wp:effectExtent l="0" t="0" r="0" b="0"/>
                                    <wp:docPr id="1001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P5203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telemonitoring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program for primary and secondary prevention of cardiovascular disease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Laura LUPI (Brescia, Italy)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5A3733" wp14:editId="3DA1B29F">
                                    <wp:extent cx="400050" cy="266700"/>
                                    <wp:effectExtent l="0" t="0" r="0" b="0"/>
                                    <wp:docPr id="1002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P5204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Preliminary usability assessment for a novel robotic interface for remote Doppler-echocardiography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Emilio PASANISI (Pisa, Italy)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045541" wp14:editId="09AFF455">
                                    <wp:extent cx="400050" cy="266700"/>
                                    <wp:effectExtent l="0" t="0" r="0" b="0"/>
                                    <wp:docPr id="1003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P5205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Higher risk patients derive the most benefit from device-based remote monitoring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Guilherme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PORTUGAL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Lisboa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Portugal)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475B28" wp14:editId="4E6C9F94">
                                    <wp:extent cx="400050" cy="266700"/>
                                    <wp:effectExtent l="0" t="0" r="0" b="0"/>
                                    <wp:docPr id="1004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P5206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Transforming the experience for patients living with congestive heart failure: the United4Health project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Panagiotis STAFYLAS (Thessaloniki, Greece)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80DE60" wp14:editId="52053699">
                                    <wp:extent cx="400050" cy="266700"/>
                                    <wp:effectExtent l="0" t="0" r="0" b="0"/>
                                    <wp:docPr id="1005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P5207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ReMeDi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the novel robotic system for remote echocardiography -the role of cardiologists in the design process and the first experience with the remote echocardiography.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Dorota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SZCZESNIAK-STANCZYK (Lublin, Poland)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E008B4" wp14:editId="7A4A9A88">
                                    <wp:extent cx="400050" cy="266700"/>
                                    <wp:effectExtent l="0" t="0" r="0" b="0"/>
                                    <wp:docPr id="1006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P5208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Implementation of a fully remote monitoring model for pacemakers: 3 years assessment of the in-hospital visits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Gabriele ZANOTTO (Verona, Italy)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7BAB695" wp14:editId="774F96A6">
                                    <wp:extent cx="400050" cy="266700"/>
                                    <wp:effectExtent l="0" t="0" r="0" b="0"/>
                                    <wp:docPr id="1007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P5209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Telemonitoring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based feedback improves adherence for non-vitamin K antagonist oral anticoagulants in patients with atrial fibrillation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Lien DESTEGHE (Hasselt, Belgium)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0FB6020" wp14:editId="177D4C1A">
                                    <wp:extent cx="400050" cy="266700"/>
                                    <wp:effectExtent l="0" t="0" r="0" b="0"/>
                                    <wp:docPr id="1008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P5210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of trans-telephonic ECG monitoring on diagnosis and treatment of symptomatic paroxysmal cardiac arrhythmias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Monica PATTEN (Hamburg, Germany)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A377FA" wp14:editId="72C1E002">
                                    <wp:extent cx="400050" cy="266700"/>
                                    <wp:effectExtent l="0" t="0" r="0" b="0"/>
                                    <wp:docPr id="1009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P5211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optimal annual coronary artery calcium score progression value for prediction of future major adverse cardiovascular events in asymptomatic population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Hyung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-Bok PARK (Seoul, Korea Republic of)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3E8F2F" wp14:editId="2E20CB7C">
                                    <wp:extent cx="400050" cy="266700"/>
                                    <wp:effectExtent l="0" t="0" r="0" b="0"/>
                                    <wp:docPr id="1010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P5212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Prevalence and severity of arterial calcifications in pseudoxanthoma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elasticum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(PXE) compared to hospital controls. Novel insights in the vascular phenotype of PXE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Guido KRANENBURG (Utrecht, Netherlands)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07BDFD" wp14:editId="5EC389D1">
                                    <wp:extent cx="400050" cy="266700"/>
                                    <wp:effectExtent l="0" t="0" r="0" b="0"/>
                                    <wp:docPr id="1011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P5213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effectiveness of protocol-driven heart rate control with metoprolol and/or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ivabradine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achieving optimal heart rate for outpatient CT coronary angiography.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Jamie MORTON (Adelaide, Australia)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106A6D" wp14:editId="3CF94598">
                                    <wp:extent cx="400050" cy="266700"/>
                                    <wp:effectExtent l="0" t="0" r="0" b="0"/>
                                    <wp:docPr id="1012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P5214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Novel cardiac CT method accurately measures shunt flow in patients with atrial or ventricular septal defects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Angela HIGGINS (Jamaica Plain, United States of America)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CFB76E" wp14:editId="11ECB92B">
                                    <wp:extent cx="400050" cy="266700"/>
                                    <wp:effectExtent l="0" t="0" r="0" b="0"/>
                                    <wp:docPr id="1013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P5215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Stent restenosis evaluation by 320-slice computed tomography and the role of objective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radiodensity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derived markers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Ilias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KYLINTIREAS (Manchester, United Kingdom)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BCDD17" wp14:editId="0CCAAF0E">
                                    <wp:extent cx="400050" cy="266700"/>
                                    <wp:effectExtent l="0" t="0" r="0" b="0"/>
                                    <wp:docPr id="1014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P5216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Comparison between core-lab and site-read assessment of coronary CT angiography for detection of ischemia-causing lesions: a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substudy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the NXT trial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Mohamed MARWAN (Erlangen, Germany)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7A8502" wp14:editId="29EF7999">
                                    <wp:extent cx="400050" cy="266700"/>
                                    <wp:effectExtent l="0" t="0" r="0" b="0"/>
                                    <wp:docPr id="1015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P5217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Impacts of definitions of orifice plane on the resultant quantitative measurements of left atrial appendage by 3d-computed tomography analysis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Maiko HOZAWA (Morioka,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4D8CC5" wp14:editId="67C7FBC0">
                                    <wp:extent cx="400050" cy="266700"/>
                                    <wp:effectExtent l="0" t="0" r="0" b="0"/>
                                    <wp:docPr id="1016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P5218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Routine low radiation dose coronary computed tomography angiography and sub-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millisievert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coronary calcium score, a multicenter study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Amjad AHMED (Riyadh, Saudi Arabia)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31E42E5" wp14:editId="199B255B">
                                    <wp:extent cx="400050" cy="266700"/>
                                    <wp:effectExtent l="0" t="0" r="0" b="0"/>
                                    <wp:docPr id="1017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P5219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Left ventricular mass to coronary blood volume ratio in discrimination of hypertrophic phenotypes: hypertrophic cardiomyopathy and hypertensive heart disease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Ashraf HAMDAN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Petach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Tikva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F94986" wp14:editId="352587A6">
                                    <wp:extent cx="400050" cy="266700"/>
                                    <wp:effectExtent l="0" t="0" r="0" b="0"/>
                                    <wp:docPr id="1018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P5220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Should we evaluate insulin resistance as coronary risk on daily clinical practice?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Takashi KURAGAICHI (Amagasaki,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865698" wp14:editId="2DF85F07">
                                    <wp:extent cx="400050" cy="266700"/>
                                    <wp:effectExtent l="0" t="0" r="0" b="0"/>
                                    <wp:docPr id="1019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P5221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Leaflet thrombosis following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implantation: insights from a single center experience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Mohamed MARWAN (Erlangen, Germany)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4B4F8E9" wp14:editId="1EDEED87">
                                    <wp:extent cx="400050" cy="266700"/>
                                    <wp:effectExtent l="0" t="0" r="0" b="0"/>
                                    <wp:docPr id="1020" name="ctl00_PlaceHolderMain_ucPresentationList_dgTelerikPresList_ctl00_ctl4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P5222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Coronary CT angiography detects twice as much atherosclerotic burden compared to invasive angiography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Marton KOLOSSVARY (Budapest, Hungary)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BDC781" wp14:editId="0A842078">
                                    <wp:extent cx="400050" cy="266700"/>
                                    <wp:effectExtent l="0" t="0" r="0" b="0"/>
                                    <wp:docPr id="1021" name="ctl00_PlaceHolderMain_ucPresentationList_dgTelerikPresList_ctl00_ctl4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P5223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Automatic prediction of optimal implantation angles and dimensions by CT prior to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transcatheter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aortic valve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impantation</w:t>
                  </w:r>
                  <w:proofErr w:type="spellEnd"/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Jonathan LESSICK (Haifa, Israel)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49B76EE" wp14:editId="692C21D0">
                                    <wp:extent cx="400050" cy="266700"/>
                                    <wp:effectExtent l="0" t="0" r="0" b="0"/>
                                    <wp:docPr id="1022" name="ctl00_PlaceHolderMain_ucPresentationList_dgTelerikPresList_ctl00_ctl4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P5224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Optimal thallium-201 dose in cadmium zinc telluride cardiac camera for myocardial perfusion imaging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Masaru ISHIHARA (Himeji,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2E64D9" wp14:editId="0F64E9FE">
                                    <wp:extent cx="400050" cy="266700"/>
                                    <wp:effectExtent l="0" t="0" r="0" b="0"/>
                                    <wp:docPr id="1023" name="ctl00_PlaceHolderMain_ucPresentationList_dgTelerikPresList_ctl00_ctl5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P5225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Ten year progression of coronary artery, carotid artery and aortic calcification in patients with rheumatoid arthritis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Kai Hang YIU (Hong Kong, Hong Kong SAR People's Republic of China)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DFB13E" wp14:editId="64737E35">
                                    <wp:extent cx="400050" cy="266700"/>
                                    <wp:effectExtent l="0" t="0" r="0" b="0"/>
                                    <wp:docPr id="1024" name="ctl00_PlaceHolderMain_ucPresentationList_dgTelerikPresList_ctl00_ctl5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P5226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Incremental long-term predictive value of quantified plaque volume for MACE beyond clinical and CT risk scores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Simon David Christopher DESEIVE (Munich, Germany)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99FA49E" wp14:editId="1CB6D6D4">
                                    <wp:extent cx="400050" cy="266700"/>
                                    <wp:effectExtent l="0" t="0" r="0" b="0"/>
                                    <wp:docPr id="1025" name="ctl00_PlaceHolderMain_ucPresentationList_dgTelerikPresList_ctl00_ctl5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P5227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Association of traditional cardiovascular risk factors with quantified coronary plaque volume: A gender-specific analysis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Simon David Christopher DESEIVE (Munich, Germany)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7AF613" wp14:editId="204B50E9">
                                    <wp:extent cx="400050" cy="266700"/>
                                    <wp:effectExtent l="0" t="0" r="0" b="0"/>
                                    <wp:docPr id="1026" name="ctl00_PlaceHolderMain_ucPresentationList_dgTelerikPresList_ctl00_ctl5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P5228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Association between peripheral and coronary atherosclerosis in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asymptomatics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evaluation by coronary CT angiography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Byung-Hee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HWANG (Seoul, Korea Republic of)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3F04FB" wp14:editId="509B120F">
                                    <wp:extent cx="400050" cy="266700"/>
                                    <wp:effectExtent l="0" t="0" r="0" b="0"/>
                                    <wp:docPr id="1027" name="ctl00_PlaceHolderMain_ucPresentationList_dgTelerikPresList_ctl00_ctl5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P5229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Coronary CT angiography performed by the novel whole organ volumetric high definition CT scanner in patients with atrial fibrillation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Edoardo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CONTE (Brescia, Italy)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AECF00" wp14:editId="5AB8D0E4">
                                    <wp:extent cx="400050" cy="266700"/>
                                    <wp:effectExtent l="0" t="0" r="0" b="0"/>
                                    <wp:docPr id="1028" name="ctl00_PlaceHolderMain_ucPresentationList_dgTelerikPresList_ctl00_ctl6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P5230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Signal density gradient of left atrial appendage on computed </w:t>
                  </w: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tomography correlates with left atrial appendage flow velocity on transesophageal echocardiography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Maki NOGI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Kashihara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D480738" wp14:editId="6F3EC7E0">
                                    <wp:extent cx="400050" cy="266700"/>
                                    <wp:effectExtent l="0" t="0" r="0" b="0"/>
                                    <wp:docPr id="1029" name="ctl00_PlaceHolderMain_ucPresentationList_dgTelerikPresList_ctl00_ctl6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P5231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 of statin therapy in patients without evidence of coronary artery disease by cardiac computed tomography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Luke SEIBOLT (Gilbert, United States of America)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49CF79" wp14:editId="13DA0F2D">
                                    <wp:extent cx="400050" cy="266700"/>
                                    <wp:effectExtent l="0" t="0" r="0" b="0"/>
                                    <wp:docPr id="1030" name="ctl00_PlaceHolderMain_ucPresentationList_dgTelerikPresList_ctl00_ctl6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P5232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Incremental long-term prognostic value of coronary computed tomographic angiography in asymptomatic patients with type 2 diabetes mellitus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Hyeon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Jeong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KANG (Daejeon, Korea Republic of)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DA956F5" wp14:editId="6CFFB7C0">
                                    <wp:extent cx="400050" cy="266700"/>
                                    <wp:effectExtent l="0" t="0" r="0" b="0"/>
                                    <wp:docPr id="1031" name="ctl00_PlaceHolderMain_ucPresentationList_dgTelerikPresList_ctl00_ctl6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P5233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Usefulness of effective atomic number over computed tomography number in differentiation of non-calcified plaque compositions in coronary dual-energy computed tomography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Shun NAKAJIMA (Tokyo,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479D489" wp14:editId="04B295A4">
                                    <wp:extent cx="400050" cy="266700"/>
                                    <wp:effectExtent l="0" t="0" r="0" b="0"/>
                                    <wp:docPr id="1032" name="ctl00_PlaceHolderMain_ucPresentationList_dgTelerikPresList_ctl00_ctl6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6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P5234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Diagnostic value of transluminal attenuation gradient in coronary computed tomographic imaging for the evaluation of functionally coronary stenosis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Akiko SAKAI (Tokyo,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0DB7C51" wp14:editId="2057DD65">
                                    <wp:extent cx="400050" cy="266700"/>
                                    <wp:effectExtent l="0" t="0" r="0" b="0"/>
                                    <wp:docPr id="1033" name="ctl00_PlaceHolderMain_ucPresentationList_dgTelerikPresList_ctl00_ctl7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P5235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impact of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eicosapentaenoic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acid on prevention of plaque progression detected by coronary computed tomography angiography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Yasuomi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NAGAHARA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Toyoake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3CDC4E" wp14:editId="4491D1AB">
                                    <wp:extent cx="400050" cy="266700"/>
                                    <wp:effectExtent l="0" t="0" r="0" b="0"/>
                                    <wp:docPr id="1034" name="ctl00_PlaceHolderMain_ucPresentationList_dgTelerikPresList_ctl00_ctl7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P5236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 of cardiac computed tomography in device surveillance after percutaneous left atrial appendage closure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Marisa SILVA (Vila Praia De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Ancora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Portugal)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CDC94F8" wp14:editId="1E94B1EB">
                                    <wp:extent cx="400050" cy="266700"/>
                                    <wp:effectExtent l="0" t="0" r="0" b="0"/>
                                    <wp:docPr id="1035" name="ctl00_PlaceHolderMain_ucPresentationList_dgTelerikPresList_ctl00_ctl7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P5237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Coronary atherosclerotic plaque burden is associated with reduced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pericoronary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adipose tissue volume: data from application of a novel 3D 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Computerised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Tomography imaging method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Alexios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ANTONOPOULOS (Ilion, Greece)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54BE469" wp14:editId="2EB58BB7">
                                    <wp:extent cx="400050" cy="266700"/>
                                    <wp:effectExtent l="0" t="0" r="0" b="0"/>
                                    <wp:docPr id="1036" name="ctl00_PlaceHolderMain_ucPresentationList_dgTelerikPresList_ctl00_ctl7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P5238</w:t>
                  </w:r>
                </w:p>
              </w:tc>
              <w:tc>
                <w:tcPr>
                  <w:tcW w:w="3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Long-term prognostic value of transluminal attenuation gradient in CCTA</w:t>
                  </w:r>
                </w:p>
              </w:tc>
              <w:tc>
                <w:tcPr>
                  <w:tcW w:w="314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Dominik BENZ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Uster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Switzerland)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534535" w:rsidRP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34535" w:rsidRP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Pr="00534535" w:rsidRDefault="00534535" w:rsidP="0053453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3453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B863C5B" wp14:editId="2603082C">
                                    <wp:extent cx="400050" cy="266700"/>
                                    <wp:effectExtent l="0" t="0" r="0" b="0"/>
                                    <wp:docPr id="1037" name="ctl00_PlaceHolderMain_ucPresentationList_dgTelerikPresList_ctl00_ctl7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7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Pr="00534535" w:rsidRDefault="00534535" w:rsidP="0053453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4535" w:rsidRPr="00534535" w:rsidTr="0053453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08:30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P5239</w:t>
                  </w:r>
                </w:p>
              </w:tc>
              <w:tc>
                <w:tcPr>
                  <w:tcW w:w="3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Comparison of imaging methods for the visualization of the coronary venous system</w:t>
                  </w:r>
                </w:p>
              </w:tc>
              <w:tc>
                <w:tcPr>
                  <w:tcW w:w="314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 w:rsidP="0053453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Agnieszka MLYNARSKA (</w:t>
                  </w:r>
                  <w:proofErr w:type="spellStart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Myslowice</w:t>
                  </w:r>
                  <w:proofErr w:type="spellEnd"/>
                  <w:r w:rsidRPr="005345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Poland)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34535" w:rsidRPr="00534535" w:rsidRDefault="00534535" w:rsidP="00534535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34535" w:rsidRPr="00534535" w:rsidRDefault="00534535" w:rsidP="0053453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  <w:tr w:rsidR="00534535" w:rsidRPr="00534535" w:rsidTr="005345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535" w:rsidRDefault="00534535" w:rsidP="00534535">
            <w:pPr>
              <w:ind w:right="3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34535" w:rsidRPr="00534535" w:rsidRDefault="00534535" w:rsidP="00534535">
            <w:pPr>
              <w:ind w:right="3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34535" w:rsidTr="0053453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534535" w:rsidTr="00534535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34535" w:rsidRDefault="00534535" w:rsidP="00534535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1065" name="Picture 106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34535" w:rsidRDefault="00534535" w:rsidP="00534535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6: </w:t>
                  </w:r>
                  <w:proofErr w:type="spellStart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Valvular</w:t>
                  </w:r>
                  <w:proofErr w:type="spellEnd"/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 xml:space="preserve"> disease</w:t>
                  </w:r>
                </w:p>
              </w:tc>
            </w:tr>
          </w:tbl>
          <w:p w:rsidR="00534535" w:rsidRDefault="00534535" w:rsidP="00534535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225"/>
              <w:gridCol w:w="2345"/>
              <w:gridCol w:w="2363"/>
              <w:gridCol w:w="3547"/>
            </w:tblGrid>
            <w:tr w:rsidR="00534535" w:rsidTr="00534535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r>
                    <w:rPr>
                      <w:rStyle w:val="Strong"/>
                    </w:rPr>
                    <w:t>08:30 - 12:30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r>
                    <w:t>Poster area - Poster Area</w:t>
                  </w:r>
                </w:p>
              </w:tc>
            </w:tr>
          </w:tbl>
          <w:p w:rsidR="00534535" w:rsidRDefault="00534535" w:rsidP="00534535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34535" w:rsidTr="0053453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34535" w:rsidRDefault="005345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Learning Objectives: </w:t>
                  </w:r>
                  <w:r>
                    <w:t>Posters are on display from 08:30 – 12:30. Presenters will be by their poster during the coffee break from 10:00 and 11:00 for posters viewing time.</w:t>
                  </w:r>
                </w:p>
              </w:tc>
            </w:tr>
          </w:tbl>
          <w:p w:rsidR="00534535" w:rsidRDefault="00534535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1316"/>
              <w:gridCol w:w="2994"/>
              <w:gridCol w:w="3919"/>
              <w:gridCol w:w="2115"/>
            </w:tblGrid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 w:rsidP="00534535">
                  <w:pPr>
                    <w:spacing w:before="75" w:after="75"/>
                    <w:ind w:left="75" w:right="75"/>
                  </w:pPr>
                  <w:r>
                    <w:rPr>
                      <w:rStyle w:val="apple-converted-space"/>
                      <w:rFonts w:ascii="segoe_uiregular" w:hAnsi="segoe_uiregular"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Style w:val="legendresourcestype"/>
                      <w:rFonts w:ascii="segoe_uiregular" w:hAnsi="segoe_uiregular"/>
                      <w:color w:val="333333"/>
                      <w:sz w:val="20"/>
                      <w:szCs w:val="20"/>
                    </w:rPr>
                    <w:t>resources</w:t>
                  </w: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P5523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The obesity paradox in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Robert HOELLRIEGEL (Leipzig, Germany)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3" name="Picture 106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P5524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Lower trans-aortic flow rate is associated with increased cardiovascular and all-cause mortality in aortic valve stenosis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roofErr w:type="spellStart"/>
                  <w:r>
                    <w:t>Sahrai</w:t>
                  </w:r>
                  <w:proofErr w:type="spellEnd"/>
                  <w:r>
                    <w:t xml:space="preserve"> SAEED (Bergen, Norway)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2" name="Picture 106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P5525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High sensitivity troponin T plasma levels predict postoperative survival in patients with severe aortic stenosis undergoing valve implantation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Fabian BARBIERI (Innsbruck, Austria)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1" name="Picture 106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P5526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Quality of life in high risk patients with severe aortic stenosis treated either with AVR or TAVI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Cristina CIUCA (Bologna, Italy)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0" name="Picture 106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P5527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Higher left ventricular mass-stress-heart rate product is associated with increased cardiovascular morbidity and mortality in aortic valve stenosis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Eva GERDTS (Bergen, Norway)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9" name="Picture 105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P5528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 xml:space="preserve">Baseline characteristics and outcomes after a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 in patients with or without prior balloon aortic </w:t>
                  </w:r>
                  <w:proofErr w:type="spellStart"/>
                  <w:r>
                    <w:t>valvuloplasty</w:t>
                  </w:r>
                  <w:proofErr w:type="spellEnd"/>
                  <w:r>
                    <w:t>: insights from the FRANCE 2 registry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roofErr w:type="spellStart"/>
                  <w:r>
                    <w:t>Loic</w:t>
                  </w:r>
                  <w:proofErr w:type="spellEnd"/>
                  <w:r>
                    <w:t xml:space="preserve"> BIERE (Angers, France)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8" name="Picture 105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P5529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Additive value of transesophageal echocardiography and computed tomography for accurate diagnosis of bicuspid aortic valve.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Yu Na KIM (Seoul, Korea Republic of)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7" name="Picture 105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P5530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Aortic stenosis severity reclassification using the LVOT-independent stroke volume identifies a distinct group of patients with improved outcome after early aortic valve replacement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Yu Jing MO (Guangzhou, China People's Republic of)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6" name="Picture 105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P5531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Impact of B-type natriuretic peptide levels on occurrence of acute kidney injury in patients treated with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 for severe aortic stenosis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Stephan HAUSSIG (Leipzig, Germany)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5" name="Picture 105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P5532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Minimally invasive aortic valve replacement via right mini-thoracotomy: single center experience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Mauro DEL GIGLIO (</w:t>
                  </w:r>
                  <w:proofErr w:type="spellStart"/>
                  <w:r>
                    <w:t>Cotignola</w:t>
                  </w:r>
                  <w:proofErr w:type="spellEnd"/>
                  <w:r>
                    <w:t>, Italy)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4" name="Picture 105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P5533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Systolic aortic regurgitation: prevalence, mechanism, and prognostic significance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Roxana GHASHGHAEI (San Diego, United States of America)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3" name="Picture 105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P5534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 xml:space="preserve">Emergency </w:t>
                  </w:r>
                  <w:proofErr w:type="spellStart"/>
                  <w:r>
                    <w:t>venoarterial</w:t>
                  </w:r>
                  <w:proofErr w:type="spellEnd"/>
                  <w:r>
                    <w:t xml:space="preserve"> extracorporeal hemodynamic support for life-threatening complications in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implantation: incidence, outcome and temporal trends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Teresa TRENKWALDER (</w:t>
                  </w:r>
                  <w:proofErr w:type="spellStart"/>
                  <w:r>
                    <w:t>Muenchen</w:t>
                  </w:r>
                  <w:proofErr w:type="spellEnd"/>
                  <w:r>
                    <w:t>, Germany)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2" name="Picture 105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P5535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Next generation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heart valves improve clinical outcomes in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implantation.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Jan-</w:t>
                  </w:r>
                  <w:proofErr w:type="spellStart"/>
                  <w:r>
                    <w:t>Malte</w:t>
                  </w:r>
                  <w:proofErr w:type="spellEnd"/>
                  <w:r>
                    <w:t xml:space="preserve"> SINNING (Bonn, Germany)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1" name="Picture 105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lastRenderedPageBreak/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P5536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roofErr w:type="spellStart"/>
                  <w:r>
                    <w:t>Aorto</w:t>
                  </w:r>
                  <w:proofErr w:type="spellEnd"/>
                  <w:r>
                    <w:t xml:space="preserve">-mitral continuity calcification predicts new pacemaker insertion and new atrial fibrillation in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Marco SPAZIANO (Montreal, Canada)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50" name="Picture 105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P5537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Five year all-cause mortality and dual anti-platelet therapy after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proofErr w:type="spellStart"/>
                  <w:r>
                    <w:t>Emmanouil</w:t>
                  </w:r>
                  <w:proofErr w:type="spellEnd"/>
                  <w:r>
                    <w:t xml:space="preserve"> VAVOURANAKIS (</w:t>
                  </w:r>
                  <w:proofErr w:type="spellStart"/>
                  <w:r>
                    <w:t>Anoixi</w:t>
                  </w:r>
                  <w:proofErr w:type="spellEnd"/>
                  <w:r>
                    <w:t>, Greece)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9" name="Picture 104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P5538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 xml:space="preserve">Analysis of pre-procedure weight trajectory on survival outcomes in patients undergoing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implantation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Rodney DE PALMA (London, United Kingdom)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8" name="Picture 104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P5539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Effects of mechanical ventilation on heart geometry and mitral valve leaflet </w:t>
                  </w:r>
                  <w:proofErr w:type="spellStart"/>
                  <w:r>
                    <w:t>coaptation</w:t>
                  </w:r>
                  <w:proofErr w:type="spellEnd"/>
                  <w:r>
                    <w:t xml:space="preserve"> during percutaneous edge-to-edge mitral valve repair (PMVR)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Johannes PATZELT (Tubingen, Germany)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7" name="Picture 104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P5540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 xml:space="preserve">Left atrial dilation effect mitral regurgitation in relation to increasing mitral annulus </w:t>
                  </w:r>
                  <w:proofErr w:type="spellStart"/>
                  <w:r>
                    <w:t>sphericity</w:t>
                  </w:r>
                  <w:proofErr w:type="spellEnd"/>
                  <w:r>
                    <w:t xml:space="preserve"> in patients with lone atrial fibrillation.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Yuki IZUMI (Bunkyo-Ku, Japan)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6" name="Picture 10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  <w:highlight w:val="yellow"/>
                    </w:rPr>
                  </w:pPr>
                  <w:r w:rsidRPr="00534535">
                    <w:rPr>
                      <w:highlight w:val="yellow"/>
                    </w:rP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34535">
                    <w:rPr>
                      <w:highlight w:val="yellow"/>
                    </w:rPr>
                    <w:t>P5541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34535">
                    <w:rPr>
                      <w:highlight w:val="yellow"/>
                    </w:rPr>
                    <w:t>Prediction of post-operative left ventricular dysfunction in patients with severe mitral regurgitation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Pr="00534535" w:rsidRDefault="00534535">
                  <w:pPr>
                    <w:spacing w:before="75" w:after="75"/>
                    <w:ind w:left="75" w:right="75"/>
                    <w:rPr>
                      <w:highlight w:val="yellow"/>
                    </w:rPr>
                  </w:pPr>
                  <w:r w:rsidRPr="00534535">
                    <w:rPr>
                      <w:highlight w:val="yellow"/>
                    </w:rPr>
                    <w:t>Michal LAUFER-PERL (Tel Aviv, Israel)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5" name="Picture 10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P5542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 xml:space="preserve">Impact of interventional edge-to-edge repair with the </w:t>
                  </w:r>
                  <w:proofErr w:type="spellStart"/>
                  <w:r>
                    <w:t>MitraClip</w:t>
                  </w:r>
                  <w:proofErr w:type="spellEnd"/>
                  <w:r>
                    <w:t xml:space="preserve"> system on mitral valve geometry: Long-term results from a prospective single </w:t>
                  </w:r>
                  <w:proofErr w:type="spellStart"/>
                  <w:r>
                    <w:t>centre</w:t>
                  </w:r>
                  <w:proofErr w:type="spellEnd"/>
                  <w:r>
                    <w:t xml:space="preserve"> study.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Robert SCHUELER (Bonn, Germany)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4" name="Picture 1044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P5543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Effect of mitral stenosis and residual mitral regurgitation </w:t>
                  </w:r>
                  <w:r>
                    <w:lastRenderedPageBreak/>
                    <w:t xml:space="preserve">on long-term outcome in the patients treated with </w:t>
                  </w:r>
                  <w:proofErr w:type="spellStart"/>
                  <w:r>
                    <w:t>MitraClip</w:t>
                  </w:r>
                  <w:proofErr w:type="spellEnd"/>
                  <w:r>
                    <w:t xml:space="preserve"> device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lastRenderedPageBreak/>
                    <w:t>Akihiro ISOTANI (Kitakyushu, Japan)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3" name="Picture 1043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P5544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High sensitive troponin t is the strongest biomarker in predicting outcome after percutaneous mitral valve repair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Juliette Francine VELU (Amsterdam, Netherlands)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2" name="Picture 104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P5545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Short and long-term outcomes of percutaneous mitral balloon </w:t>
                  </w:r>
                  <w:proofErr w:type="spellStart"/>
                  <w:r>
                    <w:t>commissurotomy</w:t>
                  </w:r>
                  <w:proofErr w:type="spellEnd"/>
                  <w:r>
                    <w:t xml:space="preserve"> in patients with rheumatic mitral stenosis and atrial fibrillation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Leila ABID (</w:t>
                  </w:r>
                  <w:proofErr w:type="spellStart"/>
                  <w:r>
                    <w:t>Sfax</w:t>
                  </w:r>
                  <w:proofErr w:type="spellEnd"/>
                  <w:r>
                    <w:t>, Tunisia)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1" name="Picture 104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P5546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Long-term prognosis and its predictors of severe isolated tricuspid regurgitation associated with atrial fibrillation without structural heart diseases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roofErr w:type="spellStart"/>
                  <w:r>
                    <w:t>Chisato</w:t>
                  </w:r>
                  <w:proofErr w:type="spellEnd"/>
                  <w:r>
                    <w:t xml:space="preserve"> IZUMI (</w:t>
                  </w:r>
                  <w:proofErr w:type="spellStart"/>
                  <w:r>
                    <w:t>Tenri</w:t>
                  </w:r>
                  <w:proofErr w:type="spellEnd"/>
                  <w:r>
                    <w:t>, Japan)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40" name="Picture 104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P5547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The prevalence of </w:t>
                  </w:r>
                  <w:proofErr w:type="spellStart"/>
                  <w:r>
                    <w:t>valvular</w:t>
                  </w:r>
                  <w:proofErr w:type="spellEnd"/>
                  <w:r>
                    <w:t xml:space="preserve"> heart disease in community patients with suspected heart failure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Anna MARCINIAK (London, United Kingdom)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39" name="Picture 103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P5548</w:t>
                  </w:r>
                </w:p>
              </w:tc>
              <w:tc>
                <w:tcPr>
                  <w:tcW w:w="373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roofErr w:type="spellStart"/>
                  <w:r>
                    <w:t>Multidetector</w:t>
                  </w:r>
                  <w:proofErr w:type="spellEnd"/>
                  <w:r>
                    <w:t xml:space="preserve"> computed tomography parameters as predictors of improvement of mitral regurgitation after </w:t>
                  </w:r>
                  <w:proofErr w:type="spellStart"/>
                  <w:r>
                    <w:t>transcatheter</w:t>
                  </w:r>
                  <w:proofErr w:type="spellEnd"/>
                  <w:r>
                    <w:t xml:space="preserve"> aortic valve replacement. A </w:t>
                  </w:r>
                  <w:proofErr w:type="spellStart"/>
                  <w:r>
                    <w:t>multicentre</w:t>
                  </w:r>
                  <w:proofErr w:type="spellEnd"/>
                  <w:r>
                    <w:t xml:space="preserve"> study.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r>
                    <w:t>Ignacio Jesus AMAT SANTOS (Valladolid, Spain)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"/>
                    <w:gridCol w:w="1911"/>
                  </w:tblGrid>
                  <w:tr w:rsidR="0053453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/>
                          </w:tc>
                        </w:tr>
                      </w:tbl>
                      <w:p w:rsidR="00534535" w:rsidRDefault="00534535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53453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34535" w:rsidRDefault="005345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38" name="Picture 103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34535" w:rsidRDefault="00534535">
                        <w:pPr>
                          <w:jc w:val="center"/>
                        </w:pPr>
                      </w:p>
                    </w:tc>
                  </w:tr>
                </w:tbl>
                <w:p w:rsidR="00534535" w:rsidRDefault="0053453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34535" w:rsidTr="00534535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08:30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>P5549</w:t>
                  </w:r>
                </w:p>
              </w:tc>
              <w:tc>
                <w:tcPr>
                  <w:tcW w:w="373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34535" w:rsidRDefault="00534535">
                  <w:pPr>
                    <w:spacing w:before="75" w:after="75"/>
                    <w:ind w:left="75" w:right="75"/>
                  </w:pPr>
                  <w:r>
                    <w:t xml:space="preserve">Echocardiographic and angiographic assessment of </w:t>
                  </w:r>
                  <w:proofErr w:type="spellStart"/>
                  <w:r>
                    <w:t>paravalvular</w:t>
                  </w:r>
                  <w:proofErr w:type="spellEnd"/>
                  <w:r>
                    <w:t xml:space="preserve"> regurgitation after TAVI: optimizing inter-technique reproducibility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34535" w:rsidRPr="00534535" w:rsidRDefault="0053453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34535">
                    <w:rPr>
                      <w:rFonts w:ascii="segoe_uiregular" w:hAnsi="segoe_uiregular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Mohammad ABDELGHANI (Amsterdam, Netherlands)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34535" w:rsidRDefault="0053453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34535" w:rsidRDefault="00534535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9B37E4" w:rsidRDefault="009B37E4" w:rsidP="009513E4">
      <w:pPr>
        <w:ind w:right="0"/>
      </w:pPr>
    </w:p>
    <w:p w:rsidR="00534535" w:rsidRDefault="00534535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5D58" w:rsidTr="006C5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0835"/>
            </w:tblGrid>
            <w:tr w:rsidR="006C5D58" w:rsidTr="006C5D5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6C5D58" w:rsidRDefault="006C5D58" w:rsidP="006C5D58">
                  <w:r>
                    <w:rPr>
                      <w:noProof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1073" name="Picture 1073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0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6C5D58" w:rsidRDefault="006C5D58" w:rsidP="006C5D58">
                  <w:pPr>
                    <w:textAlignment w:val="center"/>
                  </w:pPr>
                  <w:r>
                    <w:rPr>
                      <w:rStyle w:val="title"/>
                      <w:b/>
                      <w:bCs/>
                      <w:color w:val="008294"/>
                      <w:sz w:val="20"/>
                      <w:szCs w:val="20"/>
                    </w:rPr>
                    <w:t>Cardiomyopathies</w:t>
                  </w:r>
                </w:p>
              </w:tc>
            </w:tr>
          </w:tbl>
          <w:p w:rsidR="006C5D58" w:rsidRDefault="006C5D58" w:rsidP="006C5D58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958"/>
              <w:gridCol w:w="1609"/>
              <w:gridCol w:w="2555"/>
              <w:gridCol w:w="4541"/>
            </w:tblGrid>
            <w:tr w:rsidR="006C5D58" w:rsidTr="006C5D5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r>
                    <w:rPr>
                      <w:rStyle w:val="Strong"/>
                    </w:rPr>
                    <w:t>10:05 - 10:55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r>
                    <w:t>Prognosis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r>
                    <w:t>Moderated poster station - Poster Area</w:t>
                  </w:r>
                </w:p>
              </w:tc>
            </w:tr>
          </w:tbl>
          <w:p w:rsidR="006C5D58" w:rsidRDefault="006C5D58" w:rsidP="006C5D58">
            <w:pPr>
              <w:spacing w:line="291" w:lineRule="atLeast"/>
              <w:rPr>
                <w:rFonts w:ascii="segoe_uiregular" w:hAnsi="segoe_uiregular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Strong"/>
                    </w:rPr>
                    <w:t>Chairpersons</w:t>
                  </w:r>
                  <w:r w:rsidRPr="006C5D58">
                    <w:rPr>
                      <w:rStyle w:val="Strong"/>
                      <w:highlight w:val="yellow"/>
                    </w:rPr>
                    <w:t>: </w:t>
                  </w:r>
                  <w:r w:rsidRPr="006C5D58">
                    <w:rPr>
                      <w:highlight w:val="yellow"/>
                    </w:rPr>
                    <w:t>Andre KEREN (Tel Aviv, Israel),</w:t>
                  </w:r>
                  <w:r>
                    <w:t xml:space="preserve"> Eloisa ARBUSTINI (Pavia, Italy)</w:t>
                  </w:r>
                </w:p>
              </w:tc>
            </w:tr>
            <w:tr w:rsid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Default="006C5D58">
                  <w:r>
                    <w:rPr>
                      <w:rStyle w:val="Strong"/>
                    </w:rPr>
                    <w:lastRenderedPageBreak/>
                    <w:t>Learning Objectives: </w:t>
                  </w:r>
                  <w:r>
                    <w:t xml:space="preserve">Moderated Posters are on display from 08:30 to 12:30 on the plasma screen of the topic related Moderated Poster station. During the moderated poster session (10:05-10:55), from a large plasma screen, Presenters will </w:t>
                  </w:r>
                  <w:proofErr w:type="spellStart"/>
                  <w:r>
                    <w:t>summarise</w:t>
                  </w:r>
                  <w:proofErr w:type="spellEnd"/>
                  <w: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6C5D58" w:rsidRDefault="006C5D58">
            <w:pPr>
              <w:spacing w:line="291" w:lineRule="atLeast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1316"/>
              <w:gridCol w:w="3842"/>
              <w:gridCol w:w="3094"/>
              <w:gridCol w:w="2650"/>
            </w:tblGrid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10:05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P4979</w:t>
                  </w:r>
                </w:p>
              </w:tc>
              <w:tc>
                <w:tcPr>
                  <w:tcW w:w="38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 xml:space="preserve">Gender differences in the development of CMR abnormalities and cardiac complications: a </w:t>
                  </w:r>
                  <w:proofErr w:type="spellStart"/>
                  <w:r>
                    <w:t>multicentric</w:t>
                  </w:r>
                  <w:proofErr w:type="spellEnd"/>
                  <w:r>
                    <w:t xml:space="preserve"> prospective study in a large cohort of thalassemia major patients</w:t>
                  </w:r>
                </w:p>
              </w:tc>
              <w:tc>
                <w:tcPr>
                  <w:tcW w:w="30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proofErr w:type="spellStart"/>
                  <w:r>
                    <w:t>Alessia</w:t>
                  </w:r>
                  <w:proofErr w:type="spellEnd"/>
                  <w:r>
                    <w:t xml:space="preserve"> PEPE (Pisa, Italy)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71" name="Picture 107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10:12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P4980</w:t>
                  </w:r>
                </w:p>
              </w:tc>
              <w:tc>
                <w:tcPr>
                  <w:tcW w:w="38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Long time clinical course of cardiac sarcoidosis: retrospective cohort analysis in Japan</w:t>
                  </w:r>
                </w:p>
              </w:tc>
              <w:tc>
                <w:tcPr>
                  <w:tcW w:w="30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Tomomi NAGAYAMA (Suita, Japan)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/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70" name="Picture 107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10:19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P4981</w:t>
                  </w:r>
                </w:p>
              </w:tc>
              <w:tc>
                <w:tcPr>
                  <w:tcW w:w="38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 xml:space="preserve">Phase 2 study of A797, an oral, selective p38 mitogen-activated protein kinase inhibitor, in patients with </w:t>
                  </w:r>
                  <w:proofErr w:type="spellStart"/>
                  <w:r>
                    <w:t>lamin</w:t>
                  </w:r>
                  <w:proofErr w:type="spellEnd"/>
                  <w:r>
                    <w:t xml:space="preserve"> A/C-related dilated cardiomyopathy</w:t>
                  </w:r>
                </w:p>
              </w:tc>
              <w:tc>
                <w:tcPr>
                  <w:tcW w:w="30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proofErr w:type="spellStart"/>
                  <w:r>
                    <w:t>Calum</w:t>
                  </w:r>
                  <w:proofErr w:type="spellEnd"/>
                  <w:r>
                    <w:t xml:space="preserve"> MACRAE (Boston, United States of America)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9" name="Picture 106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10:26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P4982</w:t>
                  </w:r>
                </w:p>
              </w:tc>
              <w:tc>
                <w:tcPr>
                  <w:tcW w:w="38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Incident heart failure in patients with rheumatoid arthritis: a nationwide cohort study</w:t>
                  </w:r>
                </w:p>
              </w:tc>
              <w:tc>
                <w:tcPr>
                  <w:tcW w:w="30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Usman KHALID (</w:t>
                  </w:r>
                  <w:proofErr w:type="spellStart"/>
                  <w:r>
                    <w:t>Hellerup</w:t>
                  </w:r>
                  <w:proofErr w:type="spellEnd"/>
                  <w:r>
                    <w:t>, Denmark)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/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8" name="Picture 106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10:33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P4983</w:t>
                  </w:r>
                </w:p>
              </w:tc>
              <w:tc>
                <w:tcPr>
                  <w:tcW w:w="38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Cardiomyocyte bulking is a novel predictor of left ventricular reverse remodeling in patients with dilated cardiomyopathy</w:t>
                  </w:r>
                </w:p>
              </w:tc>
              <w:tc>
                <w:tcPr>
                  <w:tcW w:w="30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Kenji FUKAYA (Nagoya, Japan)</w:t>
                  </w:r>
                </w:p>
              </w:tc>
              <w:tc>
                <w:tcPr>
                  <w:tcW w:w="260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spacing w:before="75" w:after="75"/>
                                <w:ind w:left="75" w:right="75"/>
                              </w:pP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7" name="Picture 106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ind w:right="0"/>
                    <w:rPr>
                      <w:sz w:val="24"/>
                      <w:szCs w:val="24"/>
                    </w:rPr>
                  </w:pPr>
                  <w:r>
                    <w:t>10:40</w:t>
                  </w:r>
                </w:p>
              </w:tc>
              <w:tc>
                <w:tcPr>
                  <w:tcW w:w="128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P4984</w:t>
                  </w:r>
                </w:p>
              </w:tc>
              <w:tc>
                <w:tcPr>
                  <w:tcW w:w="381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 xml:space="preserve">Eosinophilic myocarditis in patients on </w:t>
                  </w:r>
                  <w:proofErr w:type="spellStart"/>
                  <w:r>
                    <w:t>dobutamine</w:t>
                  </w:r>
                  <w:proofErr w:type="spellEnd"/>
                  <w:r>
                    <w:t xml:space="preserve"> therapy: an underappreciated but not uncommon phenomenon</w:t>
                  </w:r>
                </w:p>
              </w:tc>
              <w:tc>
                <w:tcPr>
                  <w:tcW w:w="306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r>
                    <w:t>Matthew BARRETT (Dublin, Ireland)</w:t>
                  </w:r>
                </w:p>
              </w:tc>
              <w:tc>
                <w:tcPr>
                  <w:tcW w:w="260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"/>
                    <w:gridCol w:w="2443"/>
                  </w:tblGrid>
                  <w:tr w:rsid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/>
                          </w:tc>
                        </w:tr>
                      </w:tbl>
                      <w:p w:rsidR="006C5D58" w:rsidRDefault="006C5D58">
                        <w:pPr>
                          <w:jc w:val="center"/>
                          <w:rPr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7"/>
                        </w:tblGrid>
                        <w:tr w:rsid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Default="006C5D5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066" name="Picture 106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Default="006C5D58">
                        <w:pPr>
                          <w:jc w:val="center"/>
                        </w:pPr>
                      </w:p>
                    </w:tc>
                  </w:tr>
                </w:tbl>
                <w:p w:rsidR="006C5D58" w:rsidRDefault="006C5D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5D58" w:rsidTr="006C5D58">
              <w:trPr>
                <w:tblCellSpacing w:w="15" w:type="dxa"/>
              </w:trPr>
              <w:tc>
                <w:tcPr>
                  <w:tcW w:w="10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  <w:rPr>
                      <w:sz w:val="24"/>
                      <w:szCs w:val="24"/>
                    </w:rPr>
                  </w:pPr>
                  <w:r>
                    <w:t>10:47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P4985</w:t>
                  </w:r>
                </w:p>
              </w:tc>
              <w:tc>
                <w:tcPr>
                  <w:tcW w:w="381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proofErr w:type="spellStart"/>
                  <w:r>
                    <w:t>Endomyocardial</w:t>
                  </w:r>
                  <w:proofErr w:type="spellEnd"/>
                  <w:r>
                    <w:t xml:space="preserve"> fibrosis in Mozambique: results of 13 years of surgery</w:t>
                  </w:r>
                </w:p>
              </w:tc>
              <w:tc>
                <w:tcPr>
                  <w:tcW w:w="306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Default="006C5D58">
                  <w:pPr>
                    <w:spacing w:before="75" w:after="75"/>
                    <w:ind w:left="75" w:right="75"/>
                  </w:pPr>
                  <w:r>
                    <w:t>Carol NHAVOTO (Maputo, Mozambique)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C5D58" w:rsidRDefault="006C5D5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C5D58" w:rsidRDefault="006C5D58">
            <w:pPr>
              <w:spacing w:line="291" w:lineRule="atLeast"/>
              <w:ind w:right="0"/>
              <w:rPr>
                <w:rFonts w:ascii="segoe_uiregular" w:hAnsi="segoe_uiregular"/>
                <w:color w:val="333333"/>
                <w:sz w:val="20"/>
                <w:szCs w:val="20"/>
              </w:rPr>
            </w:pPr>
          </w:p>
        </w:tc>
      </w:tr>
    </w:tbl>
    <w:p w:rsidR="00534535" w:rsidRDefault="00534535" w:rsidP="009513E4">
      <w:pPr>
        <w:ind w:right="0"/>
      </w:pPr>
    </w:p>
    <w:tbl>
      <w:tblPr>
        <w:tblW w:w="12000" w:type="dxa"/>
        <w:tblBorders>
          <w:left w:val="single" w:sz="6" w:space="0" w:color="CBCBCB"/>
          <w:bottom w:val="single" w:sz="6" w:space="0" w:color="CBCBCB"/>
          <w:right w:val="single" w:sz="6" w:space="0" w:color="CBCBCB"/>
        </w:tblBorders>
        <w:shd w:val="clear" w:color="auto" w:fill="C5D9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0835"/>
      </w:tblGrid>
      <w:tr w:rsidR="006C5D58" w:rsidTr="006C5D58">
        <w:tc>
          <w:tcPr>
            <w:tcW w:w="0" w:type="auto"/>
            <w:shd w:val="clear" w:color="auto" w:fill="C5D9DA"/>
            <w:vAlign w:val="center"/>
            <w:hideMark/>
          </w:tcPr>
          <w:p w:rsidR="006C5D58" w:rsidRDefault="006C5D58" w:rsidP="006C5D58">
            <w:r>
              <w:rPr>
                <w:noProof/>
              </w:rPr>
              <w:drawing>
                <wp:inline distT="0" distB="0" distL="0" distR="0">
                  <wp:extent cx="368300" cy="247650"/>
                  <wp:effectExtent l="0" t="0" r="0" b="0"/>
                  <wp:docPr id="1083" name="Picture 1083" descr="http://spo.escardio.org/Images/em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://spo.escardio.org/Images/em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C5D9DA"/>
            <w:vAlign w:val="center"/>
            <w:hideMark/>
          </w:tcPr>
          <w:p w:rsidR="006C5D58" w:rsidRDefault="006C5D58" w:rsidP="006C5D58">
            <w:pPr>
              <w:textAlignment w:val="center"/>
            </w:pPr>
            <w:r>
              <w:rPr>
                <w:rStyle w:val="title"/>
                <w:b/>
                <w:bCs/>
                <w:color w:val="008294"/>
                <w:sz w:val="20"/>
                <w:szCs w:val="20"/>
              </w:rPr>
              <w:t>Pharmacotherapy of heart failure</w:t>
            </w:r>
          </w:p>
        </w:tc>
      </w:tr>
    </w:tbl>
    <w:p w:rsidR="006C5D58" w:rsidRDefault="006C5D58" w:rsidP="006C5D58">
      <w:pPr>
        <w:rPr>
          <w:vanish/>
        </w:rPr>
      </w:pPr>
    </w:p>
    <w:tbl>
      <w:tblPr>
        <w:tblW w:w="1200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2052"/>
        <w:gridCol w:w="4073"/>
        <w:gridCol w:w="1884"/>
        <w:gridCol w:w="2590"/>
      </w:tblGrid>
      <w:tr w:rsidR="006C5D58" w:rsidTr="006C5D58"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t>30 Aug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rPr>
                <w:rStyle w:val="Strong"/>
              </w:rPr>
              <w:t>11:00 - 12:30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t>Drug therapy, pharmacogenetics</w:t>
            </w:r>
          </w:p>
        </w:tc>
        <w:tc>
          <w:tcPr>
            <w:tcW w:w="0" w:type="auto"/>
            <w:tcBorders>
              <w:right w:val="single" w:sz="6" w:space="0" w:color="CBCBC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t>Symposium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t>Yerevan - Village 3</w:t>
            </w:r>
          </w:p>
        </w:tc>
      </w:tr>
    </w:tbl>
    <w:p w:rsidR="006C5D58" w:rsidRDefault="006C5D58" w:rsidP="006C5D58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5D58" w:rsidTr="006C5D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rPr>
                <w:rStyle w:val="Strong"/>
              </w:rPr>
              <w:t>Chairpersons: </w:t>
            </w:r>
            <w:r w:rsidRPr="006C5D58">
              <w:rPr>
                <w:highlight w:val="yellow"/>
              </w:rPr>
              <w:t>Basil S LEWIS (Haifa, Israel)</w:t>
            </w:r>
          </w:p>
        </w:tc>
      </w:tr>
      <w:tr w:rsidR="006C5D58" w:rsidTr="006C5D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5D58" w:rsidRDefault="006C5D58">
            <w:r>
              <w:rPr>
                <w:rStyle w:val="Strong"/>
              </w:rPr>
              <w:t>Learning Objectives: </w:t>
            </w:r>
            <w:r>
              <w:t>Future of heart failure treatment from regulatory and pharmacology aspects</w:t>
            </w:r>
          </w:p>
        </w:tc>
      </w:tr>
    </w:tbl>
    <w:p w:rsidR="006C5D58" w:rsidRDefault="006C5D58" w:rsidP="006C5D58"/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203"/>
        <w:gridCol w:w="3849"/>
        <w:gridCol w:w="3178"/>
        <w:gridCol w:w="2671"/>
      </w:tblGrid>
      <w:tr w:rsidR="006C5D58" w:rsidTr="006C5D58">
        <w:trPr>
          <w:tblCellSpacing w:w="15" w:type="dxa"/>
        </w:trPr>
        <w:tc>
          <w:tcPr>
            <w:tcW w:w="10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11:00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5085</w:t>
            </w:r>
          </w:p>
        </w:tc>
        <w:tc>
          <w:tcPr>
            <w:tcW w:w="38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What is on the horizon for the pharmacological treatment</w:t>
            </w:r>
          </w:p>
        </w:tc>
        <w:tc>
          <w:tcPr>
            <w:tcW w:w="3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Juan Luis TAMARGO (Madrid, Spain)</w:t>
            </w:r>
          </w:p>
        </w:tc>
        <w:tc>
          <w:tcPr>
            <w:tcW w:w="2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38"/>
            </w:tblGrid>
            <w:tr w:rsidR="006C5D5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6C5D58" w:rsidRDefault="006C5D58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 w:rsidT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6C5D58" w:rsidRDefault="006C5D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</w:pPr>
                </w:p>
              </w:tc>
            </w:tr>
          </w:tbl>
          <w:p w:rsidR="006C5D58" w:rsidRDefault="006C5D58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6C5D58" w:rsidTr="006C5D58">
        <w:trPr>
          <w:tblCellSpacing w:w="15" w:type="dxa"/>
        </w:trPr>
        <w:tc>
          <w:tcPr>
            <w:tcW w:w="10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ind w:right="0"/>
              <w:rPr>
                <w:sz w:val="24"/>
                <w:szCs w:val="24"/>
              </w:rPr>
            </w:pPr>
            <w:r>
              <w:lastRenderedPageBreak/>
              <w:t>11:22</w:t>
            </w:r>
          </w:p>
        </w:tc>
        <w:tc>
          <w:tcPr>
            <w:tcW w:w="117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5086</w:t>
            </w:r>
          </w:p>
        </w:tc>
        <w:tc>
          <w:tcPr>
            <w:tcW w:w="381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New therapies for heart failure with preserved ejection fraction.</w:t>
            </w:r>
          </w:p>
        </w:tc>
        <w:tc>
          <w:tcPr>
            <w:tcW w:w="314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Scott SOLOMON (Boston, United States of America)</w:t>
            </w:r>
          </w:p>
        </w:tc>
        <w:tc>
          <w:tcPr>
            <w:tcW w:w="262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38"/>
            </w:tblGrid>
            <w:tr w:rsidR="006C5D5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6C5D58" w:rsidRDefault="006C5D58"/>
                    </w:tc>
                  </w:tr>
                </w:tbl>
                <w:p w:rsidR="006C5D58" w:rsidRDefault="006C5D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 w:rsidT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6C5D58" w:rsidRDefault="006C5D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</w:pPr>
                </w:p>
              </w:tc>
            </w:tr>
          </w:tbl>
          <w:p w:rsidR="006C5D58" w:rsidRDefault="006C5D58">
            <w:pPr>
              <w:rPr>
                <w:sz w:val="24"/>
                <w:szCs w:val="24"/>
              </w:rPr>
            </w:pPr>
          </w:p>
        </w:tc>
      </w:tr>
      <w:tr w:rsidR="006C5D58" w:rsidTr="006C5D58">
        <w:trPr>
          <w:tblCellSpacing w:w="15" w:type="dxa"/>
        </w:trPr>
        <w:tc>
          <w:tcPr>
            <w:tcW w:w="10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  <w:rPr>
                <w:sz w:val="24"/>
                <w:szCs w:val="24"/>
              </w:rPr>
            </w:pPr>
            <w:r>
              <w:t>11:45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5087</w:t>
            </w:r>
          </w:p>
        </w:tc>
        <w:tc>
          <w:tcPr>
            <w:tcW w:w="38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r>
              <w:t>The treatment of patients with advanced heart failure.</w:t>
            </w:r>
          </w:p>
        </w:tc>
        <w:tc>
          <w:tcPr>
            <w:tcW w:w="31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spacing w:before="75" w:after="75"/>
              <w:ind w:left="75" w:right="75"/>
            </w:pPr>
            <w:proofErr w:type="spellStart"/>
            <w:r>
              <w:t>Faiez</w:t>
            </w:r>
            <w:proofErr w:type="spellEnd"/>
            <w:r>
              <w:t xml:space="preserve"> ZANNAD (</w:t>
            </w:r>
            <w:proofErr w:type="spellStart"/>
            <w:r>
              <w:t>Vandoeuvre</w:t>
            </w:r>
            <w:proofErr w:type="spellEnd"/>
            <w:r>
              <w:t xml:space="preserve"> Les Nancy, France)</w:t>
            </w:r>
          </w:p>
        </w:tc>
        <w:tc>
          <w:tcPr>
            <w:tcW w:w="26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38"/>
            </w:tblGrid>
            <w:tr w:rsidR="006C5D5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6C5D58" w:rsidRDefault="006C5D58">
                        <w:pPr>
                          <w:spacing w:before="75" w:after="75"/>
                          <w:ind w:left="75" w:right="75"/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 w:rsidT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6C5D58" w:rsidRDefault="006C5D5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</w:pPr>
                </w:p>
              </w:tc>
            </w:tr>
          </w:tbl>
          <w:p w:rsidR="006C5D58" w:rsidRDefault="006C5D58">
            <w:pPr>
              <w:spacing w:before="75" w:after="75"/>
              <w:ind w:left="75" w:right="75"/>
              <w:rPr>
                <w:sz w:val="24"/>
                <w:szCs w:val="24"/>
              </w:rPr>
            </w:pPr>
          </w:p>
        </w:tc>
      </w:tr>
      <w:tr w:rsidR="006C5D58" w:rsidTr="006C5D58">
        <w:trPr>
          <w:tblCellSpacing w:w="15" w:type="dxa"/>
        </w:trPr>
        <w:tc>
          <w:tcPr>
            <w:tcW w:w="1054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pPr>
              <w:ind w:right="0"/>
              <w:rPr>
                <w:sz w:val="24"/>
                <w:szCs w:val="24"/>
              </w:rPr>
            </w:pPr>
            <w:r>
              <w:t>12:07</w:t>
            </w:r>
          </w:p>
        </w:tc>
        <w:tc>
          <w:tcPr>
            <w:tcW w:w="1173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5088</w:t>
            </w:r>
          </w:p>
        </w:tc>
        <w:tc>
          <w:tcPr>
            <w:tcW w:w="3819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New challenges in HF trials. The European Medicines Agency perspective (EMA)</w:t>
            </w:r>
          </w:p>
        </w:tc>
        <w:tc>
          <w:tcPr>
            <w:tcW w:w="3148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D58" w:rsidRDefault="006C5D58">
            <w:r>
              <w:t>Maria Angeles ALONSO GARCIA (London, United Kingdom)</w:t>
            </w:r>
          </w:p>
        </w:tc>
        <w:tc>
          <w:tcPr>
            <w:tcW w:w="2626" w:type="dxa"/>
            <w:shd w:val="clear" w:color="auto" w:fill="E3EF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38"/>
            </w:tblGrid>
            <w:tr w:rsidR="006C5D5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6C5D58" w:rsidRDefault="006C5D58"/>
                    </w:tc>
                  </w:tr>
                </w:tbl>
                <w:p w:rsidR="006C5D58" w:rsidRDefault="006C5D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shd w:val="clear" w:color="auto" w:fill="E3EFE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6C5D5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3EFE6"/>
                        <w:vAlign w:val="center"/>
                        <w:hideMark/>
                      </w:tcPr>
                      <w:p w:rsidR="006C5D58" w:rsidRDefault="006C5D5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D58" w:rsidRDefault="006C5D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5D58" w:rsidRDefault="006C5D58">
            <w:pPr>
              <w:rPr>
                <w:sz w:val="24"/>
                <w:szCs w:val="24"/>
              </w:rPr>
            </w:pPr>
          </w:p>
        </w:tc>
      </w:tr>
    </w:tbl>
    <w:p w:rsidR="006C5D58" w:rsidRDefault="006C5D58" w:rsidP="009513E4">
      <w:pPr>
        <w:ind w:right="0"/>
      </w:pPr>
    </w:p>
    <w:p w:rsidR="006C5D58" w:rsidRPr="006C5D58" w:rsidRDefault="006C5D58" w:rsidP="006C5D58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5D58" w:rsidRPr="006C5D58" w:rsidTr="006C5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6C5D58" w:rsidRPr="006C5D58" w:rsidTr="006C5D5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A7AA91" wp14:editId="1F608077">
                        <wp:extent cx="368300" cy="247650"/>
                        <wp:effectExtent l="0" t="0" r="0" b="0"/>
                        <wp:docPr id="1084" name="Picture 1084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Strain Imaging - What is it? How to do it?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1721"/>
              <w:gridCol w:w="2701"/>
              <w:gridCol w:w="2485"/>
              <w:gridCol w:w="4153"/>
            </w:tblGrid>
            <w:tr w:rsidR="006C5D58" w:rsidRPr="006C5D58" w:rsidTr="006C5D5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13:00 - 14:30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 / Doppler, other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Hands-On Tutorials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Hands-On Room 2 - Exhibition 4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C5D58" w:rsidRP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Shemy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CARASSO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Poria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</w:tr>
            <w:tr w:rsidR="006C5D58" w:rsidRP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Subtitle: 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Sponsored by Siemens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Healthineers</w:t>
                  </w:r>
                  <w:proofErr w:type="spellEnd"/>
                </w:p>
              </w:tc>
            </w:tr>
            <w:tr w:rsidR="006C5D58" w:rsidRP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Acute and chronic cardiac ischemic disease,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disease, cardiomyopathies, diabetes mellitus and hypertension are just a few of the cardiovascular diseases presenting early alterations of the cardiac geometry and function. They </w:t>
                  </w:r>
                  <w:proofErr w:type="gram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 not be detected</w:t>
                  </w:r>
                  <w:proofErr w:type="gram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conventional echocardiographic parameters. Therefore, real time ultrasound techniques that provide an analysis of myocardial function emerged as a necessity to detect subclinical involvement of the myocardium in various cardiac conditions. In this hands-on </w:t>
                  </w:r>
                  <w:proofErr w:type="gram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tutorial</w:t>
                  </w:r>
                  <w:proofErr w:type="gram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 will learn basic and advanced theoretical knowledge about myocardial deformation, assessed by new echocardiographic techniques.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6C5D58" w:rsidRDefault="006C5D58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5D58" w:rsidRPr="006C5D58" w:rsidTr="006C5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6C5D58" w:rsidRPr="006C5D58" w:rsidTr="006C5D5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6BD825" wp14:editId="44AB7D31">
                        <wp:extent cx="368300" cy="247650"/>
                        <wp:effectExtent l="0" t="0" r="0" b="0"/>
                        <wp:docPr id="1085" name="Picture 108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Poster session 7: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Valvular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 disease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6C5D58" w:rsidRPr="006C5D58" w:rsidTr="006C5D5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C5D58" w:rsidRP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30"/>
              <w:gridCol w:w="3126"/>
              <w:gridCol w:w="2701"/>
            </w:tblGrid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segoe_uiregular" w:eastAsia="Times New Roman" w:hAnsi="segoe_uiregular" w:cs="Times New Roman"/>
                      <w:color w:val="333333"/>
                      <w:sz w:val="20"/>
                      <w:szCs w:val="20"/>
                    </w:rPr>
                    <w:t> 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P6453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Trends in age at diagnosis in patients with aortic stenosis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Alberto BOUZAS-MOSQUERA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Ordes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32D5F31" wp14:editId="7B0645AB">
                                    <wp:extent cx="400050" cy="266700"/>
                                    <wp:effectExtent l="0" t="0" r="0" b="0"/>
                                    <wp:docPr id="1087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P6454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Long-term outcomes after TAVI in patients with different types of aortic stenosis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Miriam PULS (Gottingen, Germany)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A9D097" wp14:editId="49D6C52A">
                                    <wp:extent cx="400050" cy="266700"/>
                                    <wp:effectExtent l="0" t="0" r="0" b="0"/>
                                    <wp:docPr id="1088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P6455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Mitral valve abnormalities in patients with bicuspid aortic valves - Is there a link?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Annari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VAN RENSBURG (Bellville, South Africa)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B4048D" wp14:editId="1BDB2AC8">
                                    <wp:extent cx="400050" cy="266700"/>
                                    <wp:effectExtent l="0" t="0" r="0" b="0"/>
                                    <wp:docPr id="1089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P6456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 history of chronic severe aortic regurgitation: a 30-year prospective study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Antonio DE SANTIS (Sao Paulo, Brazil)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C1F6AF0" wp14:editId="7ED5FE25">
                                    <wp:extent cx="400050" cy="266700"/>
                                    <wp:effectExtent l="0" t="0" r="0" b="0"/>
                                    <wp:docPr id="1090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P6457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Prevalence,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aetiology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clinical impact of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anaemia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 contemporary patient cohort 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undergoing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Tobias RHEUDE (Munich, Germany)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56719A" wp14:editId="4BE21969">
                                    <wp:extent cx="400050" cy="266700"/>
                                    <wp:effectExtent l="0" t="0" r="0" b="0"/>
                                    <wp:docPr id="1091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P6458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Impact of new cerebral ischemic lesions on the occurrence of delirium after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Masieh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ABAWI (Utrecht, Netherlands)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50D086" wp14:editId="189FF9C8">
                                    <wp:extent cx="400050" cy="266700"/>
                                    <wp:effectExtent l="0" t="0" r="0" b="0"/>
                                    <wp:docPr id="1092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P6459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Ultra fast-track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protocol in patients undergoing aortic valve replacement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Corazon Mabel CALLE VALDA (Madrid, Spain)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65C8BA2" wp14:editId="45D60BD2">
                                    <wp:extent cx="400050" cy="266700"/>
                                    <wp:effectExtent l="0" t="0" r="0" b="0"/>
                                    <wp:docPr id="1093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P6460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Notch signaling in the pathogenesis of calcific aortic valve stenosis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Anastasiia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SHISHKOVA (Saint Petersburg, Russian Federation)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7658F81" wp14:editId="015E506E">
                                    <wp:extent cx="400050" cy="266700"/>
                                    <wp:effectExtent l="0" t="0" r="0" b="0"/>
                                    <wp:docPr id="1094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P6461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Prognostic utility of neutrophil-to-lymphocyte ratio on adverse clinical outcomes in patients with severe calcific aortic stenosis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Kyoung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CHO (Busan, Korea Republic of)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3F36E9" wp14:editId="15F29010">
                                    <wp:extent cx="400050" cy="266700"/>
                                    <wp:effectExtent l="0" t="0" r="0" b="0"/>
                                    <wp:docPr id="1095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P6462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Clinical application of aortic valve calcification score for assessment of aortic valve stenosis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 Na KIM (Seoul, Korea Republic of)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2A439D" wp14:editId="154B49BE">
                                    <wp:extent cx="400050" cy="266700"/>
                                    <wp:effectExtent l="0" t="0" r="0" b="0"/>
                                    <wp:docPr id="1096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P6463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Valve interstitial cells seeding into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decellularized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porcine pericardium: a novel bioreactor based approach for valve tissue engineering application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Francesco AMADEO (Milano, Italy)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70B601" wp14:editId="055246BC">
                                    <wp:extent cx="400050" cy="266700"/>
                                    <wp:effectExtent l="0" t="0" r="0" b="0"/>
                                    <wp:docPr id="1097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P6464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Temporal trends in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transcatheter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aortic valve implantation in Israel 2008-2014: patient characteristics, procedural issues and outcome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Uri LANDES (Tel-Aviv, Israel)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9030148" wp14:editId="2A26FBD0">
                                    <wp:extent cx="400050" cy="266700"/>
                                    <wp:effectExtent l="0" t="0" r="0" b="0"/>
                                    <wp:docPr id="1098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P6465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Prognostic significance of basal mitral regurgitation and its improvement in patients are going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replacement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Carlos CORTES VILLAR (Valladolid, Spain)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354F47B" wp14:editId="0FACA87D">
                                    <wp:extent cx="400050" cy="266700"/>
                                    <wp:effectExtent l="0" t="0" r="0" b="0"/>
                                    <wp:docPr id="1099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P6466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Brachiocephalic approach without partial sternotomy as an alternative route for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transcatheter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aortic valve implantation: a single-center experience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Giuliana CAPRETTI (Paris, France)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D33FDE9" wp14:editId="6F8F0FC5">
                                    <wp:extent cx="400050" cy="266700"/>
                                    <wp:effectExtent l="0" t="0" r="0" b="0"/>
                                    <wp:docPr id="1100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P6467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BAVTAV registry: emergency TAVI versus 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emergency balloon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valvuloplasty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followed by elective TAVI in patients with decompensated aortic stenosis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Dario BONGIOVANNI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Muenchen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A0846C" wp14:editId="724CE4AF">
                                    <wp:extent cx="400050" cy="266700"/>
                                    <wp:effectExtent l="0" t="0" r="0" b="0"/>
                                    <wp:docPr id="1101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P6468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Cardiac magnetic resonance T1 mapping: possible indices of degenerative mitral valve regurgitation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Stephanie MARCHESSEAU (Singapore, Singapore)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050697" wp14:editId="635350D4">
                                    <wp:extent cx="400050" cy="266700"/>
                                    <wp:effectExtent l="0" t="0" r="0" b="0"/>
                                    <wp:docPr id="1102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P6469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dimensional echocardiographic evaluation of mitral valve geometry in patients with secondary and primary mitral regurgitation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Robert SCHUELER (Bonn, Germany)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EDAA34D" wp14:editId="643F9837">
                                    <wp:extent cx="400050" cy="266700"/>
                                    <wp:effectExtent l="0" t="0" r="0" b="0"/>
                                    <wp:docPr id="1103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P6470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Characteristics of non-prolapse/tethering mitral regurgitation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Misako TOKI (Okayama, Japan)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4B78FA6" wp14:editId="1E1071BE">
                                    <wp:extent cx="400050" cy="266700"/>
                                    <wp:effectExtent l="0" t="0" r="0" b="0"/>
                                    <wp:docPr id="1104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P6471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2-year durability and outcome of interventional edge-to-edge repair with the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MitraClip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system in patients with primary and secondary mitral regurgitation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Robert SCHUELER (Bonn, Germany)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10EA281" wp14:editId="0E90FE58">
                                    <wp:extent cx="400050" cy="266700"/>
                                    <wp:effectExtent l="0" t="0" r="0" b="0"/>
                                    <wp:docPr id="1105" name="ctl00_PlaceHolderMain_ucPresentationList_dgTelerikPresList_ctl00_ctl4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P6472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Pulmonary vascular resistance for better prediction of immediate outcome of percutaneous balloon mitral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valvotomy</w:t>
                  </w:r>
                  <w:proofErr w:type="spellEnd"/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Ibtesam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Ibrahim EL-DOSOUKY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Zagazig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Egypt)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7D087A" wp14:editId="2BB02E29">
                                    <wp:extent cx="400050" cy="266700"/>
                                    <wp:effectExtent l="0" t="0" r="0" b="0"/>
                                    <wp:docPr id="1106" name="ctl00_PlaceHolderMain_ucPresentationList_dgTelerikPresList_ctl00_ctl4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P6473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Atrial fibrillation should not influences clinical decision making regarding percutaneous mitral valve repair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Juliette Francine VELU (Amsterdam, Netherlands)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BB1374" wp14:editId="110D6CA7">
                                    <wp:extent cx="400050" cy="266700"/>
                                    <wp:effectExtent l="0" t="0" r="0" b="0"/>
                                    <wp:docPr id="1107" name="ctl00_PlaceHolderMain_ucPresentationList_dgTelerikPresList_ctl00_ctl4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P6474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validation of a new epidemiological model for rheumatic heart disease: from asymptomatic to symptomatic disease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Mariana MIRABEL (Paris, France)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E60887" wp14:editId="6FEEE973">
                                    <wp:extent cx="400050" cy="266700"/>
                                    <wp:effectExtent l="0" t="0" r="0" b="0"/>
                                    <wp:docPr id="1108" name="ctl00_PlaceHolderMain_ucPresentationList_dgTelerikPresList_ctl00_ctl4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P6475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Prognostic role of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procalcitonin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other infection parameters in patients with left sided infective endocarditis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Mustafa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Aytek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SIMSEK (Istanbul, Turkey)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E21682" wp14:editId="5CB2D408">
                                    <wp:extent cx="400050" cy="266700"/>
                                    <wp:effectExtent l="0" t="0" r="0" b="0"/>
                                    <wp:docPr id="1109" name="ctl00_PlaceHolderMain_ucPresentationList_dgTelerikPresList_ctl00_ctl4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4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P6476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Prevalence, presentations and etiologies of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disease in south China: a prospective study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Mingya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LIU (Shenzhen, China People's Republic of)</w:t>
                  </w:r>
                </w:p>
              </w:tc>
              <w:tc>
                <w:tcPr>
                  <w:tcW w:w="265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864F9F" wp14:editId="2A0A57B4">
                                    <wp:extent cx="400050" cy="266700"/>
                                    <wp:effectExtent l="0" t="0" r="0" b="0"/>
                                    <wp:docPr id="1110" name="ctl00_PlaceHolderMain_ucPresentationList_dgTelerikPresList_ctl00_ctl5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P6477</w:t>
                  </w:r>
                </w:p>
              </w:tc>
              <w:tc>
                <w:tcPr>
                  <w:tcW w:w="3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calcification and below-knee arterial calcification in patients with type 2 diabetes</w:t>
                  </w:r>
                </w:p>
              </w:tc>
              <w:tc>
                <w:tcPr>
                  <w:tcW w:w="309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Joe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Elie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SALEM (Paris, France)</w:t>
                  </w:r>
                </w:p>
              </w:tc>
              <w:tc>
                <w:tcPr>
                  <w:tcW w:w="2656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2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A94ACC" wp14:editId="477C8259">
                                    <wp:extent cx="400050" cy="266700"/>
                                    <wp:effectExtent l="0" t="0" r="0" b="0"/>
                                    <wp:docPr id="1111" name="ctl00_PlaceHolderMain_ucPresentationList_dgTelerikPresList_ctl00_ctl5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5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6C5D58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P6478</w:t>
                  </w:r>
                </w:p>
              </w:tc>
              <w:tc>
                <w:tcPr>
                  <w:tcW w:w="3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Head-to-head comparison of novel automated 3-dimensional TEE analysis and multi-detector row computed tomography of aortic annulus dimensions: impact of aortic valve calcification burden.</w:t>
                  </w:r>
                </w:p>
              </w:tc>
              <w:tc>
                <w:tcPr>
                  <w:tcW w:w="3096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Tomaz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PODLESNIKAR (Maribor, Slovenia)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Pr="006C5D58" w:rsidRDefault="006C5D58" w:rsidP="006C5D58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C5D58" w:rsidRPr="006C5D58" w:rsidTr="006C5D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6C5D58" w:rsidRPr="006C5D58" w:rsidTr="006C5D58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AFD36E" wp14:editId="3E9C4E54">
                        <wp:extent cx="368300" cy="247650"/>
                        <wp:effectExtent l="0" t="0" r="0" b="0"/>
                        <wp:docPr id="1112" name="Picture 111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7: Outcomes in atrial fibrillation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6C5D58" w:rsidRPr="006C5D58" w:rsidTr="006C5D58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C5D58" w:rsidRPr="006C5D58" w:rsidTr="006C5D5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85"/>
              <w:gridCol w:w="3174"/>
              <w:gridCol w:w="2698"/>
            </w:tblGrid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P6434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Characteristics and outcomes in elderly Japanese and British patients with atrial fibrillation: Comparative analysis from the Fushimi and Darlington Atrial Fibrillation Registries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Hisashi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OGAWA (Kyoto,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39C004E" wp14:editId="3C4FA18B">
                                    <wp:extent cx="400050" cy="266700"/>
                                    <wp:effectExtent l="0" t="0" r="0" b="0"/>
                                    <wp:docPr id="1114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AE1E19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AE1E19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P6435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AE1E19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CHA2DS2VASC score is predictive of mortality in patients undergoing coronary angiography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AE1E19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Nicholay</w:t>
                  </w:r>
                  <w:proofErr w:type="spellEnd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TEODOROVICH (</w:t>
                  </w:r>
                  <w:proofErr w:type="spellStart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Rishon</w:t>
                  </w:r>
                  <w:proofErr w:type="spellEnd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proofErr w:type="spellStart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Lezion</w:t>
                  </w:r>
                  <w:proofErr w:type="spellEnd"/>
                  <w:r w:rsidRPr="00AE1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C48A79" wp14:editId="062A8BE5">
                                    <wp:extent cx="400050" cy="266700"/>
                                    <wp:effectExtent l="0" t="0" r="0" b="0"/>
                                    <wp:docPr id="1115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P6436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 of the HAS-BLED and ORBIT bleeding risk scores in anticoagulated atrial fibrillation patients receiving oral anticoagulation: data from two different clinical scenarios.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Maria Asuncion ESTEVE PASTOR (Elche, Spain)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013180" wp14:editId="2B7E8053">
                                    <wp:extent cx="400050" cy="266700"/>
                                    <wp:effectExtent l="0" t="0" r="0" b="0"/>
                                    <wp:docPr id="1116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P6437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Usefulness of combined SYNTAX and ATRIA score for predicting major bleeding in patients with atrial fibrillation undergoing percutaneous coronary intervention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Yusuke IWASAKI (Osaka,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DD4EAC5" wp14:editId="306933BE">
                                    <wp:extent cx="400050" cy="266700"/>
                                    <wp:effectExtent l="0" t="0" r="0" b="0"/>
                                    <wp:docPr id="1117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P6438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Clinical usefulness of ORBIT score to predict cardiovascular </w:t>
                  </w: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outcomes in patients with atrial fibrillation undergoing percutaneous coronary intervention with stenting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Yusuke IWASAKI (Osaka,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C3F574B" wp14:editId="7BEF5FD4">
                                    <wp:extent cx="400050" cy="266700"/>
                                    <wp:effectExtent l="0" t="0" r="0" b="0"/>
                                    <wp:docPr id="1118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P6439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impact of systolic blood pressure on hospitalization for heart failure in atrial fibrillation patients: The Fushimi AF Registry.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Yuji TEZUKA (Kyoto, Japan)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0495E9" wp14:editId="696555D7">
                                    <wp:extent cx="400050" cy="266700"/>
                                    <wp:effectExtent l="0" t="0" r="0" b="0"/>
                                    <wp:docPr id="1119" name="ctl00_PlaceHolderMain_ucPresentationList_dgTelerikPresList_ctl00_ctl1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P6440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Detection of atrial fibrillation using a simple non-invasive risk prediction score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Constanze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SCHMIDT (Heidelberg, Germany)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BF7F84A" wp14:editId="3E344616">
                                    <wp:extent cx="400050" cy="266700"/>
                                    <wp:effectExtent l="0" t="0" r="0" b="0"/>
                                    <wp:docPr id="1120" name="ctl00_PlaceHolderMain_ucPresentationList_dgTelerikPresList_ctl00_ctl1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P6441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Mediterranean alcohol drinking pattern and risk of atrial fibrillation in the PREDIMED study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Pablo BAZAL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Cizur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Menor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FD1769" wp14:editId="6327BE29">
                                    <wp:extent cx="400050" cy="266700"/>
                                    <wp:effectExtent l="0" t="0" r="0" b="0"/>
                                    <wp:docPr id="1121" name="ctl00_PlaceHolderMain_ucPresentationList_dgTelerikPresList_ctl00_ctl1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P6442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Cessation of oral anticoagulation is an important risk factor for stroke and mortality in atrial fibrillation patients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Vanessa ROLDAN-SCHILLING (Murcia, Spain)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277D988" wp14:editId="7C500CB5">
                                    <wp:extent cx="400050" cy="266700"/>
                                    <wp:effectExtent l="0" t="0" r="0" b="0"/>
                                    <wp:docPr id="1122" name="ctl00_PlaceHolderMain_ucPresentationList_dgTelerikPresList_ctl00_ctl2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P6443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Major cardiovascular outcomes in anticoagulated atrial fibrillation patients with one stroke risk factor (CHA2DS2-VASc 1 in males, 2 in females): impact of time in therapeutic range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Marco PROIETTI (Birmingham, United Kingdom)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AE10DB4" wp14:editId="4295CB2C">
                                    <wp:extent cx="400050" cy="266700"/>
                                    <wp:effectExtent l="0" t="0" r="0" b="0"/>
                                    <wp:docPr id="1123" name="ctl00_PlaceHolderMain_ucPresentationList_dgTelerikPresList_ctl00_ctl2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P6444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Guideline-adherent antithrombotic treatment improves outcomes in patients with atrial fibrillation - Insights from the community-based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darlington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atrial fibrillation registry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Michal MAZUREK (Zabrze, Poland)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D76DF5" wp14:editId="021387DF">
                                    <wp:extent cx="400050" cy="266700"/>
                                    <wp:effectExtent l="0" t="0" r="0" b="0"/>
                                    <wp:docPr id="1124" name="ctl00_PlaceHolderMain_ucPresentationList_dgTelerikPresList_ctl00_ctl2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P6445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Relation of the SAMe-TT2R2 score to quality of anticoagulation control and thromboembolic events in atrial fibrillation patients: the SPORTIF trials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Marco PROIETTI (Birmingham, United Kingdom)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A2395A" wp14:editId="5EFD7E51">
                                    <wp:extent cx="400050" cy="266700"/>
                                    <wp:effectExtent l="0" t="0" r="0" b="0"/>
                                    <wp:docPr id="1125" name="ctl00_PlaceHolderMain_ucPresentationList_dgTelerikPresList_ctl00_ctl2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P6446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Strategy of optimal anticoagulation for the prevention of thromboembolism with minimal bleeding risk in Asian patients with atrial fibrillation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 Hong LEE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Gwangju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Korea Republic of)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7F1A86" wp14:editId="2AAF3F4A">
                                    <wp:extent cx="400050" cy="266700"/>
                                    <wp:effectExtent l="0" t="0" r="0" b="0"/>
                                    <wp:docPr id="1126" name="ctl00_PlaceHolderMain_ucPresentationList_dgTelerikPresList_ctl00_ctl2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2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P6447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Retinal vein occlusion and the risk of atrial fibrillation development: a 12-year nationwide cohort study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Jaewon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OH (Seoul, Korea Republic of)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293E94" wp14:editId="02473DE5">
                                    <wp:extent cx="400050" cy="266700"/>
                                    <wp:effectExtent l="0" t="0" r="0" b="0"/>
                                    <wp:docPr id="1127" name="ctl00_PlaceHolderMain_ucPresentationList_dgTelerikPresList_ctl00_ctl3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P6448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Age-dependency of prescribing patterns of oral anticoagulant drugs in Austria </w:t>
                  </w:r>
                  <w:proofErr w:type="gram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between 2011-2014</w:t>
                  </w:r>
                  <w:proofErr w:type="gram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Claudia STOELLBERGER (Wien, Austria)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3527A92" wp14:editId="4D5A1E17">
                                    <wp:extent cx="400050" cy="266700"/>
                                    <wp:effectExtent l="0" t="0" r="0" b="0"/>
                                    <wp:docPr id="1128" name="ctl00_PlaceHolderMain_ucPresentationList_dgTelerikPresList_ctl00_ctl3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P6449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Anticoagulation management in non-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valvular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atrial fibrillation in rural and remote areas: a single-center study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Natalia ASIMAKOPOULOU (Heraklion, Crete, Greece)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E3525D4" wp14:editId="651E5E36">
                                    <wp:extent cx="400050" cy="266700"/>
                                    <wp:effectExtent l="0" t="0" r="0" b="0"/>
                                    <wp:docPr id="1129" name="ctl00_PlaceHolderMain_ucPresentationList_dgTelerikPresList_ctl00_ctl3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P6450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patient experience of the first six months following atrial fibrillation ablation?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Kathryn WOOD (Atlanta, United States of America)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7F91A59" wp14:editId="7696024C">
                                    <wp:extent cx="400050" cy="266700"/>
                                    <wp:effectExtent l="0" t="0" r="0" b="0"/>
                                    <wp:docPr id="1130" name="ctl00_PlaceHolderMain_ucPresentationList_dgTelerikPresList_ctl00_ctl3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P6451</w:t>
                  </w:r>
                </w:p>
              </w:tc>
              <w:tc>
                <w:tcPr>
                  <w:tcW w:w="36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Age-related variations in ventricular response rate in patients with persistent or permanent atrial fibrillation</w:t>
                  </w:r>
                </w:p>
              </w:tc>
              <w:tc>
                <w:tcPr>
                  <w:tcW w:w="31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Alberto BOUZAS-MOSQUERA (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Ordes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53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79"/>
                  </w:tblGrid>
                  <w:tr w:rsidR="006C5D58" w:rsidRPr="006C5D58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6C5D58" w:rsidRPr="006C5D5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6C5D58" w:rsidRPr="006C5D58" w:rsidRDefault="006C5D58" w:rsidP="006C5D58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C5D58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748420" wp14:editId="29B75B61">
                                    <wp:extent cx="400050" cy="266700"/>
                                    <wp:effectExtent l="0" t="0" r="0" b="0"/>
                                    <wp:docPr id="1131" name="ctl00_PlaceHolderMain_ucPresentationList_dgTelerikPresList_ctl00_ctl3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3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C5D58" w:rsidRPr="006C5D58" w:rsidRDefault="006C5D58" w:rsidP="006C5D58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5D58" w:rsidRPr="006C5D58" w:rsidRDefault="006C5D58" w:rsidP="006C5D58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D58" w:rsidRPr="006C5D58" w:rsidTr="00AE1E19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P6452</w:t>
                  </w:r>
                </w:p>
              </w:tc>
              <w:tc>
                <w:tcPr>
                  <w:tcW w:w="36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Synergistic effect of BMI and </w:t>
                  </w:r>
                  <w:proofErr w:type="spellStart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eGFR</w:t>
                  </w:r>
                  <w:proofErr w:type="spellEnd"/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 all-cause mortality in the elderly following percutaneous coronary intervention</w:t>
                  </w:r>
                </w:p>
              </w:tc>
              <w:tc>
                <w:tcPr>
                  <w:tcW w:w="31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D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Ryo NAITO (Tokyo, Japan)</w:t>
                  </w:r>
                </w:p>
              </w:tc>
              <w:tc>
                <w:tcPr>
                  <w:tcW w:w="265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5D58" w:rsidRPr="006C5D58" w:rsidRDefault="006C5D58" w:rsidP="006C5D58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5D58" w:rsidRPr="006C5D58" w:rsidRDefault="006C5D58" w:rsidP="006C5D58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p w:rsidR="006C5D58" w:rsidRDefault="006C5D58" w:rsidP="009513E4">
      <w:pPr>
        <w:ind w:right="0"/>
      </w:pPr>
    </w:p>
    <w:tbl>
      <w:tblPr>
        <w:tblW w:w="15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4"/>
        <w:gridCol w:w="6"/>
      </w:tblGrid>
      <w:tr w:rsidR="009B37E4" w:rsidRPr="009B37E4" w:rsidTr="009B37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37E4" w:rsidRPr="009B37E4" w:rsidRDefault="009B37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54"/>
            </w:tblGrid>
            <w:tr w:rsidR="009B37E4" w:rsidRPr="009B37E4" w:rsidTr="009B37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000" w:type="dxa"/>
                    <w:tblBorders>
                      <w:left w:val="single" w:sz="6" w:space="0" w:color="CBCBCB"/>
                      <w:bottom w:val="single" w:sz="6" w:space="0" w:color="CBCBCB"/>
                      <w:right w:val="single" w:sz="6" w:space="0" w:color="CBCBCB"/>
                    </w:tblBorders>
                    <w:shd w:val="clear" w:color="auto" w:fill="C5D9D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11412"/>
                  </w:tblGrid>
                  <w:tr w:rsidR="009B37E4" w:rsidRPr="009B37E4" w:rsidTr="009B37E4">
                    <w:tc>
                      <w:tcPr>
                        <w:tcW w:w="0" w:type="auto"/>
                        <w:shd w:val="clear" w:color="auto" w:fill="C5D9DA"/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68300" cy="247650"/>
                              <wp:effectExtent l="0" t="0" r="0" b="0"/>
                              <wp:docPr id="44" name="Picture 44" descr="http://spo.escardio.org/Images/empty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spo.escardio.org/Images/empty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C5D9DA"/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294"/>
                            <w:sz w:val="20"/>
                            <w:szCs w:val="20"/>
                          </w:rPr>
                          <w:t>Poster session 7: Risk prediction models</w:t>
                        </w: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2000" w:type="dxa"/>
                    <w:tblBorders>
                      <w:top w:val="single" w:sz="6" w:space="0" w:color="F2F2F2"/>
                      <w:left w:val="single" w:sz="6" w:space="0" w:color="F2F2F2"/>
                      <w:bottom w:val="single" w:sz="6" w:space="0" w:color="F2F2F2"/>
                      <w:right w:val="single" w:sz="6" w:space="0" w:color="F2F2F2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2"/>
                    <w:gridCol w:w="2202"/>
                    <w:gridCol w:w="2312"/>
                    <w:gridCol w:w="2324"/>
                    <w:gridCol w:w="3960"/>
                  </w:tblGrid>
                  <w:tr w:rsidR="009B37E4" w:rsidRPr="009B37E4" w:rsidTr="009B37E4"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 Aug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14:00 - 18:00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Miscellaneous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single" w:sz="6" w:space="0" w:color="CBCBCB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 Session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 area - Poster Area</w:t>
                        </w: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54"/>
                  </w:tblGrid>
                  <w:tr w:rsidR="009B37E4" w:rsidRPr="009B37E4" w:rsidTr="009B37E4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Learning Objectives: </w:t>
                        </w: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Posters are on display from 14:00 – 18:00. Presenters will be by their poster during the coffee break from 15:30 and 16:30 for posters viewing time</w:t>
                        </w: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2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9"/>
                    <w:gridCol w:w="1264"/>
                    <w:gridCol w:w="3758"/>
                    <w:gridCol w:w="3098"/>
                    <w:gridCol w:w="2701"/>
                  </w:tblGrid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P6394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Excess pressure integral predicts all-cause mortality of uremic patients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Jui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-Tzu HUANG (Taipei, Taiwan ROC)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42" name="Picture 42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P6395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Serum uric acid levels and 20-year cardiovascular mortality: dual pathways of hemodynamics and renal function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Shao-Yuan CHUANG (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Zhunan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Town, Taiwan ROC)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41" name="Picture 41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P6396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Utility of simple screening tools in the prediction of all-cause death in patients with rheumatic diseases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Margret BREUNIG (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Wuerzburg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Germany)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40" name="Picture 40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0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P6397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Associated factors with mortality and derivation of a simple 5-factors to predict mortality in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SSc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-patients in a 11.194 patients' cohort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Christophe MEUNE (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Bobigny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France)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9" name="Picture 39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P6398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Maximum aerobic capacity: the best predictor of mortality beyond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framingham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 new ACC/AHA risk score in primary prevention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Monica ACEVEDO (Santiago, Chile)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8" name="Picture 38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P6399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Abnormal rise in blood pressure post mild exercise is a marker for early cardiovascular disease beyond Framingham and AHA-ACC 10Y-ASCVD risk scores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Mahfouz EL SHAHAWY (Sarasota, United States of America)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7" name="Picture 37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P6400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Severely obese children and adolescents are at substantially higher cardiovascular risk the pep family heart study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Gerda-Maria HAAS (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Muenchen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Germany)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6" name="Picture 36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P6401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Risk factors for myocardial infarction/cardiac arrest (MICA) have differential weight in geriatrics vs. non-geriatrics patients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Rami ALREZK (Visalia, United States of America)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5" name="Picture 3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1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P6402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Unrecognized myocardial infarction does not improve risk prediction for future myocardial infarction or all-cause death beyond traditional cardiovascular risk factors: a population-based cohort study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Andrea OHRN (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Kabelvag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Norway)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4" name="Picture 34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P6403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Usefulness of a nomogram-derived prognostic index score for predicting all-cause death in asymptomatic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korean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adults undergoing coronary artery calcium scoring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Donghee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HAN (Seoul, Korea Republic of)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3" name="Picture 33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P6404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The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DanCavas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pilot study of multifaceted screening for subclinical cardiovascular disease in men and women aged 65-74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Thomas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Vedel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KVIST (Odense C, Denmark)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2" name="Picture 32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P6405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 combined electrocardiographic and echocardiographic markers of left ventricular hypertrophy improve cardiovascular risk estimation?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Gino SERAVALLE (Milan, Italy)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1" name="Picture 31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P6406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Is premature hysterectomy a risk factor for coronary artery disease? -</w:t>
                        </w: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Evaluation of the different types of coronary artery diseases-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Hiroki TERAGAWA (Hiroshima, Japan)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30" name="Picture 30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2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P6407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Score-predicted versus real mortality in patients presented to the heart team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Lea CACOUB (Paris, France)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9" name="Picture 29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P6408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Central pressures and prediction of cardiovascular events in erectile dysfunction patients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Nikolaos IOAKIMIDIS (Athens, Greece)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8" name="Picture 28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P6409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Combining short- and long-term risk scores in primary prevention of major cardiovascular disease events: an assessment of clinical utility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Francesco GIANFAGNA (Varese, Italy)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7" name="Picture 27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P6410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Novel biomarker algorithmic panel measuring permutations of immune response to cardiac endothelial injury and global risk factors identifies patients at risk of acute coronary syndrome (ACS)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Douglas HARRINGTON (Irvine, United States of America)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6" name="Picture 26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P6411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Survival of patients with peripheral arterial disease undergoing cardiovascular prevention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Ales BLINC (Ljubljana, Slovenia)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5" name="Picture 25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38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P6412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Association of carotid atherosclerosis with coronary artery disease: a retrospective study of 589 patients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Domenico MIGLIORINO (Palermo, Italy)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4" name="Picture 24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0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P6413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Low to moderate alcohol consumption is not associated with a reduction in cardiovascular events - The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danish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nurses' cohort study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Jette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HEBERG (Copenhagen </w:t>
                        </w:r>
                        <w:proofErr w:type="spellStart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Nv</w:t>
                        </w:r>
                        <w:proofErr w:type="spellEnd"/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Denmark)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3" name="Picture 23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2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P6414</w:t>
                        </w:r>
                      </w:p>
                    </w:tc>
                    <w:tc>
                      <w:tcPr>
                        <w:tcW w:w="372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The influence of a normal myocardial perfusion SPECT on prescription of preventive cardiovascular medications and patients adherence</w:t>
                        </w:r>
                      </w:p>
                    </w:tc>
                    <w:tc>
                      <w:tcPr>
                        <w:tcW w:w="3068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Aryeh SHALEV (Omer, Israel)</w:t>
                        </w:r>
                      </w:p>
                    </w:tc>
                    <w:tc>
                      <w:tcPr>
                        <w:tcW w:w="2656" w:type="dxa"/>
                        <w:shd w:val="clear" w:color="auto" w:fill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Ind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2" name="Picture 22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4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37E4" w:rsidRPr="009B37E4" w:rsidTr="009B37E4">
                    <w:trPr>
                      <w:tblCellSpacing w:w="15" w:type="dxa"/>
                    </w:trPr>
                    <w:tc>
                      <w:tcPr>
                        <w:tcW w:w="11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P6415</w:t>
                        </w:r>
                      </w:p>
                    </w:tc>
                    <w:tc>
                      <w:tcPr>
                        <w:tcW w:w="372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Assessment of obstructive coronary artery disease prevalence using a clinical prediction model: validation and extension in 4,888 patients of the Austrian CARDIIGAN cohort</w:t>
                        </w:r>
                      </w:p>
                    </w:tc>
                    <w:tc>
                      <w:tcPr>
                        <w:tcW w:w="3068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B37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Hanno ULMER (Innsbruck, Austria)</w:t>
                        </w:r>
                      </w:p>
                    </w:tc>
                    <w:tc>
                      <w:tcPr>
                        <w:tcW w:w="2656" w:type="dxa"/>
                        <w:shd w:val="clear" w:color="auto" w:fill="E3EFE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"/>
                          <w:gridCol w:w="2482"/>
                        </w:tblGrid>
                        <w:tr w:rsidR="009B37E4" w:rsidRPr="009B37E4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</w:tblGrid>
                              <w:tr w:rsidR="009B37E4" w:rsidRPr="009B37E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B37E4" w:rsidRPr="009B37E4" w:rsidRDefault="009B37E4" w:rsidP="009513E4">
                                    <w:pPr>
                                      <w:ind w:right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B37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00050" cy="266700"/>
                                          <wp:effectExtent l="0" t="0" r="0" b="0"/>
                                          <wp:docPr id="21" name="Picture 21" descr="http://spo.escardio.org/Images/365-nb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ctl00_PlaceHolderMain_ucPresentationList_dgTelerikPresList_ctl00_ctl46_imgnb365" descr="http://spo.escardio.org/Images/365-nb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050" cy="266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37E4" w:rsidRPr="009B37E4" w:rsidRDefault="009B37E4" w:rsidP="009513E4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7E4" w:rsidRPr="009B37E4" w:rsidRDefault="009B37E4" w:rsidP="009513E4">
            <w:pPr>
              <w:ind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37E4" w:rsidRDefault="009B37E4" w:rsidP="009513E4">
      <w:pPr>
        <w:ind w:right="0"/>
      </w:pPr>
    </w:p>
    <w:p w:rsidR="009B37E4" w:rsidRDefault="009B37E4" w:rsidP="009513E4">
      <w:pPr>
        <w:ind w:right="0"/>
      </w:pPr>
    </w:p>
    <w:p w:rsidR="009B37E4" w:rsidRDefault="009B37E4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37E4" w:rsidRPr="009B37E4" w:rsidTr="009B37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9B37E4" w:rsidRPr="009B37E4" w:rsidTr="009B37E4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20" name="Picture 20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Hot topics in 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arrhythmology</w:t>
                  </w:r>
                  <w:proofErr w:type="spellEnd"/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950"/>
              <w:gridCol w:w="2048"/>
              <w:gridCol w:w="4433"/>
              <w:gridCol w:w="2505"/>
            </w:tblGrid>
            <w:tr w:rsidR="009B37E4" w:rsidRPr="009B37E4" w:rsidTr="009B37E4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Symposium, Association Track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Minsk - Village 4</w:t>
                  </w: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37E4" w:rsidRPr="009B37E4" w:rsidTr="009B37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Chairpersons: </w:t>
                  </w: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Michael GLIKSON (Ramat Gan, Israel</w:t>
                  </w: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Helmut PUERERFELLNER (Linz, Austria)</w:t>
                  </w:r>
                </w:p>
              </w:tc>
            </w:tr>
            <w:tr w:rsidR="009B37E4" w:rsidRPr="009B37E4" w:rsidTr="009B37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Subtitle: 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Organised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European Heart Rhythm Association (EHRA)</w:t>
                  </w: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9B37E4" w:rsidRPr="009B37E4" w:rsidRDefault="009B37E4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9B37E4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51"/>
              <w:gridCol w:w="3200"/>
              <w:gridCol w:w="2706"/>
            </w:tblGrid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5809</w:t>
                  </w:r>
                </w:p>
              </w:tc>
              <w:tc>
                <w:tcPr>
                  <w:tcW w:w="362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Leadless pacing – State of the Art</w:t>
                  </w:r>
                </w:p>
              </w:tc>
              <w:tc>
                <w:tcPr>
                  <w:tcW w:w="31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Philippe RITTER (Pessac, France)</w:t>
                  </w:r>
                </w:p>
              </w:tc>
              <w:tc>
                <w:tcPr>
                  <w:tcW w:w="266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8" name="Picture 1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14:22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5810</w:t>
                  </w:r>
                </w:p>
              </w:tc>
              <w:tc>
                <w:tcPr>
                  <w:tcW w:w="362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Recent technical developments in atrial fibrillation ablation</w:t>
                  </w:r>
                </w:p>
              </w:tc>
              <w:tc>
                <w:tcPr>
                  <w:tcW w:w="31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Mattias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DUYTSCHAEVER (Gent, Belgium)</w:t>
                  </w:r>
                </w:p>
              </w:tc>
              <w:tc>
                <w:tcPr>
                  <w:tcW w:w="266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7" name="Picture 1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14:45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5811</w:t>
                  </w:r>
                </w:p>
              </w:tc>
              <w:tc>
                <w:tcPr>
                  <w:tcW w:w="362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Detection and treatment of subclinical atrial fibrillation</w:t>
                  </w:r>
                </w:p>
              </w:tc>
              <w:tc>
                <w:tcPr>
                  <w:tcW w:w="31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Giuseppe BORIANI (Modena, Italy)</w:t>
                  </w:r>
                </w:p>
              </w:tc>
              <w:tc>
                <w:tcPr>
                  <w:tcW w:w="2661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6" name="Picture 1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15:07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5812</w:t>
                  </w:r>
                </w:p>
              </w:tc>
              <w:tc>
                <w:tcPr>
                  <w:tcW w:w="362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Management of VT</w:t>
                  </w:r>
                </w:p>
              </w:tc>
              <w:tc>
                <w:tcPr>
                  <w:tcW w:w="31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Nikolaos DAGRES (Leipzig, Germany)</w:t>
                  </w:r>
                </w:p>
              </w:tc>
              <w:tc>
                <w:tcPr>
                  <w:tcW w:w="2661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7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15" name="Picture 1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B37E4" w:rsidRDefault="009B37E4" w:rsidP="009513E4">
      <w:pPr>
        <w:ind w:right="0"/>
      </w:pPr>
    </w:p>
    <w:p w:rsidR="009B37E4" w:rsidRPr="009B37E4" w:rsidRDefault="009B37E4" w:rsidP="009513E4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81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3"/>
      </w:tblGrid>
      <w:tr w:rsidR="009B37E4" w:rsidRPr="009B37E4" w:rsidTr="008D40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11412"/>
            </w:tblGrid>
            <w:tr w:rsidR="009B37E4" w:rsidRPr="009B37E4" w:rsidTr="009B37E4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8300" cy="247650"/>
                        <wp:effectExtent l="0" t="0" r="0" b="0"/>
                        <wp:docPr id="54" name="Picture 54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Poster session 7: Endothelium, the microcirculation and vascular biology</w:t>
                  </w: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2202"/>
              <w:gridCol w:w="2312"/>
              <w:gridCol w:w="2324"/>
              <w:gridCol w:w="3960"/>
            </w:tblGrid>
            <w:tr w:rsidR="009B37E4" w:rsidRPr="009B37E4" w:rsidTr="009B37E4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14:00 - 18:00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 area - Poster Area</w:t>
                  </w: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63"/>
            </w:tblGrid>
            <w:tr w:rsidR="009B37E4" w:rsidRPr="009B37E4" w:rsidTr="009B37E4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Posters are on display from 14:00 – 18:00. Presenters will be by their poster during the coffee break from 15:30 and 16:30 for posters viewing time</w:t>
                  </w: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9B37E4" w:rsidRPr="009B37E4" w:rsidRDefault="009B37E4" w:rsidP="009513E4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9B37E4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680"/>
              <w:gridCol w:w="3175"/>
              <w:gridCol w:w="2702"/>
            </w:tblGrid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P6328</w:t>
                  </w:r>
                </w:p>
              </w:tc>
              <w:tc>
                <w:tcPr>
                  <w:tcW w:w="3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Endothelial function predicts 1-year adverse clinical outcome in patients hospitalized in chest pain unit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Michael SHECHTER (Tel 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Hashomer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, Israel)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2" name="Picture 52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P6329</w:t>
                  </w:r>
                </w:p>
              </w:tc>
              <w:tc>
                <w:tcPr>
                  <w:tcW w:w="3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Differences in endothelial 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glycocalyx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dimensions in hypertensive patients with extreme high density lipoprotein cholesterol (HDL-C) levels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Helen TRIANTAFYLLIDI (Athens, Greece)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1" name="Picture 51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P6330</w:t>
                  </w:r>
                </w:p>
              </w:tc>
              <w:tc>
                <w:tcPr>
                  <w:tcW w:w="3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Inhibiting NF-KB classical activation prevents inflammation in endothelial cells in response to acute high shear stress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Alexander WARD (Hawarden, United Kingdom)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50" name="Picture 50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P6331</w:t>
                  </w:r>
                </w:p>
              </w:tc>
              <w:tc>
                <w:tcPr>
                  <w:tcW w:w="3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Effect of high altitude and endothelin receptor blockade on endothelial function in healthy volunteers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LICHTENAUER (Salzburg, Austria)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49" name="Picture 49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P6332</w:t>
                  </w:r>
                </w:p>
              </w:tc>
              <w:tc>
                <w:tcPr>
                  <w:tcW w:w="3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EPA:DHA 6:1 is a superior omega 3 formulation preventing platelet-induced 5-HT-mediated contractile responses in porcine coronary artery </w:t>
                  </w: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and human mammary artery rings: role of endothelial NO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Valerie SCHINI-KERTH (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Illkirch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Cedex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France)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48" name="Picture 48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P6333</w:t>
                  </w:r>
                </w:p>
              </w:tc>
              <w:tc>
                <w:tcPr>
                  <w:tcW w:w="3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MAP-kinase-activated protein kinase 2 is an important regulator of vascular contraction by modulation of contractile proteins and intracellular calcium-homeostasis in vascular smooth muscle cells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 SCHONLAU (Hannover, Germany)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47" name="Picture 47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P6334</w:t>
                  </w:r>
                </w:p>
              </w:tc>
              <w:tc>
                <w:tcPr>
                  <w:tcW w:w="3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NETosis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markers are predictors for adverse events in anticoagulated patients with atrial fibrillation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Vanessa ROLDAN-SCHILLING (Murcia, Spain)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46" name="Picture 46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P6335</w:t>
                  </w:r>
                </w:p>
              </w:tc>
              <w:tc>
                <w:tcPr>
                  <w:tcW w:w="365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 cells promote abdominal aortic aneurysm and aortic dissection through 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proinflammatory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function of immunoglobulins</w:t>
                  </w:r>
                </w:p>
              </w:tc>
              <w:tc>
                <w:tcPr>
                  <w:tcW w:w="31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Aya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FURUSHO (Kurume, Japan)</w:t>
                  </w:r>
                </w:p>
              </w:tc>
              <w:tc>
                <w:tcPr>
                  <w:tcW w:w="2657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3"/>
                  </w:tblGrid>
                  <w:tr w:rsidR="009B37E4" w:rsidRPr="009B37E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9B37E4" w:rsidRPr="009B37E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9B37E4" w:rsidRPr="009B37E4" w:rsidRDefault="009B37E4" w:rsidP="009513E4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37E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00050" cy="266700"/>
                                    <wp:effectExtent l="0" t="0" r="0" b="0"/>
                                    <wp:docPr id="45" name="Picture 4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7E4" w:rsidRPr="009B37E4" w:rsidRDefault="009B37E4" w:rsidP="009513E4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7E4" w:rsidRPr="009B37E4" w:rsidTr="009B37E4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P6336</w:t>
                  </w:r>
                </w:p>
              </w:tc>
              <w:tc>
                <w:tcPr>
                  <w:tcW w:w="365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Novel targeted-</w:t>
                  </w: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theranostic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microbubbles for simultaneous diagnosis, treatment and monitoring via ultrasound technology</w:t>
                  </w:r>
                </w:p>
              </w:tc>
              <w:tc>
                <w:tcPr>
                  <w:tcW w:w="31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Xiaowei</w:t>
                  </w:r>
                  <w:proofErr w:type="spellEnd"/>
                  <w:r w:rsidRPr="009B37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WANG (Melbourne, Australia)</w:t>
                  </w:r>
                </w:p>
              </w:tc>
              <w:tc>
                <w:tcPr>
                  <w:tcW w:w="265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37E4" w:rsidRPr="009B37E4" w:rsidRDefault="009B37E4" w:rsidP="009513E4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37E4" w:rsidRPr="009B37E4" w:rsidRDefault="009B37E4" w:rsidP="009513E4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9B37E4" w:rsidRDefault="009B37E4" w:rsidP="009513E4">
      <w:pPr>
        <w:ind w:right="0"/>
      </w:pPr>
    </w:p>
    <w:p w:rsidR="00A86D10" w:rsidRPr="00A86D10" w:rsidRDefault="00A86D10" w:rsidP="00A86D10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86D10" w:rsidRPr="00A86D10" w:rsidTr="00A86D1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A86D10" w:rsidRPr="00A86D10" w:rsidTr="00A86D10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A86D10" w:rsidRPr="00A86D10" w:rsidRDefault="00A86D10" w:rsidP="00A86D10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862C98" wp14:editId="66A879C4">
                        <wp:extent cx="368300" cy="247650"/>
                        <wp:effectExtent l="0" t="0" r="0" b="0"/>
                        <wp:docPr id="1165" name="Picture 116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Cardiovascular risk scores: novel tunes in a familiar music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838"/>
              <w:gridCol w:w="1535"/>
              <w:gridCol w:w="2490"/>
              <w:gridCol w:w="5133"/>
            </w:tblGrid>
            <w:tr w:rsidR="00A86D10" w:rsidRPr="00A86D10" w:rsidTr="00A86D10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15:35 - 16:25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Risk scores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Moderated poster station - Poster Area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86D10" w:rsidRPr="00A86D10" w:rsidTr="00A86D1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Maja-Lisa LOCHEN (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Tromso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Norway), Uwe NIXDORFF (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Duesseldorf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Germany)</w:t>
                  </w:r>
                </w:p>
              </w:tc>
            </w:tr>
            <w:tr w:rsidR="00A86D10" w:rsidRPr="00A86D10" w:rsidTr="00A86D1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Moderated Posters are on display from 14:00 to 18:00 on the plasma screen of the topic related Moderated Poster station. During the moderated poster session (15:35-16:25), from a large plasma screen, Presenters will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summarise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their research within 3 minutes and then address questions from the Chairpersons and Audience.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A86D10" w:rsidRPr="00A86D10" w:rsidRDefault="00A86D10" w:rsidP="00A86D10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A86D10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190"/>
              <w:gridCol w:w="3333"/>
              <w:gridCol w:w="2728"/>
              <w:gridCol w:w="2292"/>
            </w:tblGrid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montserratregular" w:eastAsia="Times New Roman" w:hAnsi="montserratregular" w:cs="Times New Roman"/>
                      <w:b/>
                      <w:bCs/>
                      <w:caps/>
                      <w:color w:val="222222"/>
                      <w:sz w:val="25"/>
                      <w:szCs w:val="25"/>
                    </w:rPr>
                    <w:t>PRESENTATIONS LIST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15:35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P5925</w:t>
                  </w:r>
                </w:p>
              </w:tc>
              <w:tc>
                <w:tcPr>
                  <w:tcW w:w="37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 user friendly is CHA2DS2Vasc score?</w:t>
                  </w:r>
                </w:p>
              </w:tc>
              <w:tc>
                <w:tcPr>
                  <w:tcW w:w="30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Karlo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GOLUBIC (Zagreb, Croatia)</w:t>
                  </w:r>
                </w:p>
              </w:tc>
              <w:tc>
                <w:tcPr>
                  <w:tcW w:w="26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77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27FE30" wp14:editId="0B25AD9C">
                                    <wp:extent cx="400050" cy="266700"/>
                                    <wp:effectExtent l="0" t="0" r="0" b="0"/>
                                    <wp:docPr id="1167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15:43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P5926</w:t>
                  </w:r>
                </w:p>
              </w:tc>
              <w:tc>
                <w:tcPr>
                  <w:tcW w:w="37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CHADS2 and CHA2DS2VASc predict short and long-term mortality in patients with cardiovascular diseases admitted to the hospital</w:t>
                  </w:r>
                </w:p>
              </w:tc>
              <w:tc>
                <w:tcPr>
                  <w:tcW w:w="30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Giora WEISZ (Jerusalem, Israel)</w:t>
                  </w:r>
                </w:p>
              </w:tc>
              <w:tc>
                <w:tcPr>
                  <w:tcW w:w="266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77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4F4908" wp14:editId="7C23723E">
                                    <wp:extent cx="400050" cy="266700"/>
                                    <wp:effectExtent l="0" t="0" r="0" b="0"/>
                                    <wp:docPr id="1168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15:51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P5927</w:t>
                  </w:r>
                </w:p>
              </w:tc>
              <w:tc>
                <w:tcPr>
                  <w:tcW w:w="37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Patient receptiveness to statin therapy is higher when presented with lifetime risk rather than 10-year risk of cardiovascular disease: 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insights from the PALM registry</w:t>
                  </w:r>
                </w:p>
              </w:tc>
              <w:tc>
                <w:tcPr>
                  <w:tcW w:w="30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Ann Marie NAVAR (Durham, United States of America)</w:t>
                  </w:r>
                </w:p>
              </w:tc>
              <w:tc>
                <w:tcPr>
                  <w:tcW w:w="26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77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FB1BC27" wp14:editId="634F55FB">
                                    <wp:extent cx="400050" cy="266700"/>
                                    <wp:effectExtent l="0" t="0" r="0" b="0"/>
                                    <wp:docPr id="1169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16:00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P5928</w:t>
                  </w:r>
                </w:p>
              </w:tc>
              <w:tc>
                <w:tcPr>
                  <w:tcW w:w="37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Reclassification of the Intermediate group classified according to HEARTSCORE taking in consideration individual genetic predisposition to Coronary artery disease.</w:t>
                  </w:r>
                </w:p>
              </w:tc>
              <w:tc>
                <w:tcPr>
                  <w:tcW w:w="30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Andreia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PEREIRA (Funchal, Portugal)</w:t>
                  </w:r>
                </w:p>
              </w:tc>
              <w:tc>
                <w:tcPr>
                  <w:tcW w:w="266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77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08C14EF" wp14:editId="6C2E1B9C">
                                    <wp:extent cx="400050" cy="266700"/>
                                    <wp:effectExtent l="0" t="0" r="0" b="0"/>
                                    <wp:docPr id="1170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16:08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P5929</w:t>
                  </w:r>
                </w:p>
              </w:tc>
              <w:tc>
                <w:tcPr>
                  <w:tcW w:w="374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Identifying patients with vascular disease at Very High Risk (VHR) for recurrent events according to the ACC/AHA and ESC guideline criteria.</w:t>
                  </w:r>
                </w:p>
              </w:tc>
              <w:tc>
                <w:tcPr>
                  <w:tcW w:w="304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Marieke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Johanneke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VAN DEN BERG (Utrecht, Netherlands)</w:t>
                  </w:r>
                </w:p>
              </w:tc>
              <w:tc>
                <w:tcPr>
                  <w:tcW w:w="26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2077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0BFCD3" wp14:editId="7B6F1FB2">
                                    <wp:extent cx="400050" cy="266700"/>
                                    <wp:effectExtent l="0" t="0" r="0" b="0"/>
                                    <wp:docPr id="1171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11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16:16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P5930</w:t>
                  </w:r>
                </w:p>
              </w:tc>
              <w:tc>
                <w:tcPr>
                  <w:tcW w:w="374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Accuracy of PCE, SCORE and QRISK2 scores in predicting cardiovascular disease in Estonia, a high risk European country</w:t>
                  </w:r>
                </w:p>
              </w:tc>
              <w:tc>
                <w:tcPr>
                  <w:tcW w:w="304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Aet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SAAR (Tallinn, Estonia)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A86D10" w:rsidRDefault="00A86D10" w:rsidP="009513E4">
      <w:pPr>
        <w:ind w:right="0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86D10" w:rsidRPr="00A86D10" w:rsidTr="00A86D1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A86D10" w:rsidRPr="00A86D10" w:rsidTr="00A86D10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A86D10" w:rsidRPr="00A86D10" w:rsidRDefault="00A86D10" w:rsidP="00A86D10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B0C6FF" wp14:editId="19A54EE4">
                        <wp:extent cx="368300" cy="247650"/>
                        <wp:effectExtent l="0" t="0" r="0" b="0"/>
                        <wp:docPr id="1172" name="Picture 1172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ESC Cardiology Quiz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1627"/>
              <w:gridCol w:w="1708"/>
              <w:gridCol w:w="5703"/>
              <w:gridCol w:w="2074"/>
            </w:tblGrid>
            <w:tr w:rsidR="00A86D10" w:rsidRPr="00A86D10" w:rsidTr="00A86D10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16:30 - 18:00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Miscellaneous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Special Session, Mobile App Interactive Session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Forum - The Hub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86D10" w:rsidRPr="00A86D10" w:rsidTr="00A86D1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Juan Luis GUTIERREZ-CHICO (Berlin, Germany), Jose Luis ZAMORANO GOMEZ (Madrid, Spain)</w:t>
                  </w:r>
                </w:p>
              </w:tc>
            </w:tr>
            <w:tr w:rsidR="00A86D10" w:rsidRPr="00A86D10" w:rsidTr="00A86D1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This session is interactive via the ESC 2016 Mobile App. Actively looking for participation and interaction with the audience. The delegations from three different teams in competition </w:t>
                  </w:r>
                  <w:proofErr w:type="gram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 be submitted</w:t>
                  </w:r>
                  <w:proofErr w:type="gram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a series of questions and tests about different topics in ESC Clinical Practice Guidelines. The defending champion "International team 2015" will compete against the Turkish team and the 2016 International team. </w:t>
                  </w:r>
                  <w:proofErr w:type="gram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Come and support a team</w:t>
                  </w:r>
                  <w:proofErr w:type="gram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join in the educational game.</w:t>
                  </w: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jc w:val="center"/>
              <w:rPr>
                <w:rFonts w:ascii="montserratregular" w:eastAsia="Times New Roman" w:hAnsi="montserratregular" w:cs="Times New Roman"/>
                <w:b/>
                <w:bCs/>
                <w:caps/>
                <w:color w:val="222222"/>
                <w:sz w:val="25"/>
                <w:szCs w:val="25"/>
              </w:rPr>
            </w:pPr>
            <w:r w:rsidRPr="00A86D10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 xml:space="preserve"> Other 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264"/>
              <w:gridCol w:w="3577"/>
              <w:gridCol w:w="3276"/>
              <w:gridCol w:w="2703"/>
            </w:tblGrid>
            <w:tr w:rsidR="00A86D10" w:rsidRPr="00A86D10" w:rsidTr="00A86D10">
              <w:trPr>
                <w:trHeight w:val="999"/>
                <w:tblHeader/>
                <w:tblCellSpacing w:w="15" w:type="dxa"/>
              </w:trPr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38" w:tooltip="Click here to sort" w:history="1">
                    <w:r w:rsidRPr="00A86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Time</w:t>
                    </w:r>
                  </w:hyperlink>
                </w:p>
                <w:p w:rsidR="00A86D10" w:rsidRPr="00A86D10" w:rsidRDefault="00A86D10" w:rsidP="00A86D10">
                  <w:pPr>
                    <w:spacing w:before="150" w:after="150"/>
                    <w:ind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39" w:tooltip="Click here to sort" w:history="1">
                    <w:r w:rsidRPr="00A86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 xml:space="preserve">FP </w:t>
                    </w:r>
                    <w:proofErr w:type="spellStart"/>
                    <w:r w:rsidRPr="00A86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Nr</w:t>
                    </w:r>
                    <w:proofErr w:type="spellEnd"/>
                  </w:hyperlink>
                </w:p>
                <w:p w:rsidR="00A86D10" w:rsidRPr="00A86D10" w:rsidRDefault="00A86D10" w:rsidP="00A86D10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40" w:tooltip="Click here to sort" w:history="1">
                    <w:r w:rsidRPr="00A86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Title</w:t>
                    </w:r>
                  </w:hyperlink>
                </w:p>
                <w:p w:rsidR="00A86D10" w:rsidRPr="00A86D10" w:rsidRDefault="00A86D10" w:rsidP="00A86D10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hyperlink r:id="rId41" w:tooltip="Click here to sort" w:history="1">
                    <w:r w:rsidRPr="00A86D10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Speakers</w:t>
                    </w:r>
                  </w:hyperlink>
                </w:p>
                <w:p w:rsidR="00A86D10" w:rsidRPr="00A86D10" w:rsidRDefault="00A86D10" w:rsidP="00A86D10">
                  <w:pPr>
                    <w:spacing w:before="150" w:after="150"/>
                    <w:ind w:left="225" w:right="150"/>
                    <w:textAlignment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3EFE6"/>
                  <w:noWrap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150" w:after="150"/>
                    <w:ind w:left="150" w:right="150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Related documents</w:t>
                  </w: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16:31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ESC Cardiology Quiz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75A675" wp14:editId="183B12A1">
                                    <wp:extent cx="400050" cy="266700"/>
                                    <wp:effectExtent l="0" t="0" r="0" b="0"/>
                                    <wp:docPr id="1174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16:55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5958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Score keepers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Milosz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Jaroslaw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JAGUSZEWSKI (Gdansk, PL), Caroline KLEINECKE (Coburg, DE), Ula LIMON (Berlin, DE)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27FBE22" wp14:editId="387E861C">
                                    <wp:extent cx="400050" cy="266700"/>
                                    <wp:effectExtent l="0" t="0" r="0" b="0"/>
                                    <wp:docPr id="1175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17:08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5959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Supreme court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Luigi Paolo BADANO (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Padova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IT), Pawel BUSZMAN (Katowice, PL)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ADD9D8" wp14:editId="096FBF59">
                                    <wp:extent cx="400050" cy="266700"/>
                                    <wp:effectExtent l="0" t="0" r="0" b="0"/>
                                    <wp:docPr id="1176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17:21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5960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Turkish Team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Alper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KEPEZ (Istanbul, Turkey), Aylin YILDIRIR (Ankara, Turkey),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Dilek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URAL (Istanbul, Turkey),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Huseyin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Murat OZDEMIR (Ankara, Turkey),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Telat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KELES (Ankara, Turkey),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Ugur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CANPOLAT (Ankara, Turkey)</w:t>
                  </w:r>
                </w:p>
              </w:tc>
              <w:tc>
                <w:tcPr>
                  <w:tcW w:w="270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8B15DA" wp14:editId="6E035740">
                                    <wp:extent cx="400050" cy="266700"/>
                                    <wp:effectExtent l="0" t="0" r="0" b="0"/>
                                    <wp:docPr id="1177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17:34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5961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United Nations Team</w:t>
                  </w:r>
                </w:p>
              </w:tc>
              <w:tc>
                <w:tcPr>
                  <w:tcW w:w="357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Shaul ATAR (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Nahariya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Israel), Dragan DJORDJEVIC (Niska Banja, Serbia), Robert Anthony HENDERSON (Nottingham, United Kingdom), Simon MATSKEPLISHVILI (Moscow, Russian Federation), Olaf RODEVAND (Oslo, Norway), Constantin VON ZUR MUHLEN (Freiburg, Germany), Mehmet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Birhan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YILMAZ (Sivas, Turkey)</w:t>
                  </w:r>
                </w:p>
              </w:tc>
              <w:tc>
                <w:tcPr>
                  <w:tcW w:w="270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4"/>
                  </w:tblGrid>
                  <w:tr w:rsidR="00A86D10" w:rsidRPr="00A86D1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A86D10" w:rsidRPr="00A86D1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A86D10" w:rsidRPr="00A86D10" w:rsidRDefault="00A86D10" w:rsidP="00A86D10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D1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BD212A1" wp14:editId="4C9E4601">
                                    <wp:extent cx="400050" cy="266700"/>
                                    <wp:effectExtent l="0" t="0" r="0" b="0"/>
                                    <wp:docPr id="1178" name="ctl00_PlaceHolderMain_ucPresentationList_dgTelerikPresList_ctl00_ctl12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2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86D10" w:rsidRPr="00A86D10" w:rsidRDefault="00A86D10" w:rsidP="00A86D10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86D10" w:rsidRPr="00A86D10" w:rsidRDefault="00A86D10" w:rsidP="00A86D10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D10" w:rsidRPr="00A86D10" w:rsidTr="00A86D10">
              <w:trPr>
                <w:tblCellSpacing w:w="15" w:type="dxa"/>
              </w:trPr>
              <w:tc>
                <w:tcPr>
                  <w:tcW w:w="8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17:47</w:t>
                  </w:r>
                </w:p>
              </w:tc>
              <w:tc>
                <w:tcPr>
                  <w:tcW w:w="91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5962</w:t>
                  </w:r>
                </w:p>
              </w:tc>
              <w:tc>
                <w:tcPr>
                  <w:tcW w:w="441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European Union Team</w:t>
                  </w:r>
                </w:p>
              </w:tc>
              <w:tc>
                <w:tcPr>
                  <w:tcW w:w="3570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Maria Da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Graca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CASTRO (Coimbra, Portugal),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Grzegorz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KOPEC (Krakow, Poland), Maria LAZARO SALVADOR (Toledo, Spain),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Bosko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SKORIC (Zagreb, Croatia), Dimitris TSIACHRIS (Athens, Greece), </w:t>
                  </w:r>
                  <w:proofErr w:type="spellStart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Gianluca</w:t>
                  </w:r>
                  <w:proofErr w:type="spellEnd"/>
                  <w:r w:rsidRPr="00A8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ZINGARINI (Perugia, Italy)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A86D10" w:rsidRPr="00A86D10" w:rsidRDefault="00A86D10" w:rsidP="00A86D10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86D10" w:rsidRPr="00A86D10" w:rsidRDefault="00A86D10" w:rsidP="00A86D10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A86D10" w:rsidRDefault="00A86D10" w:rsidP="009513E4">
      <w:pPr>
        <w:ind w:right="0"/>
      </w:pPr>
    </w:p>
    <w:p w:rsidR="00586DD5" w:rsidRPr="00586DD5" w:rsidRDefault="00586DD5" w:rsidP="00586DD5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586DD5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86DD5" w:rsidRPr="00586DD5" w:rsidTr="00586D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586DD5" w:rsidRPr="00586DD5" w:rsidTr="00586DD5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86DD5" w:rsidRPr="00586DD5" w:rsidRDefault="00586DD5" w:rsidP="00586DD5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FCB319" wp14:editId="5629F037">
                        <wp:extent cx="368300" cy="247650"/>
                        <wp:effectExtent l="0" t="0" r="0" b="0"/>
                        <wp:docPr id="1179" name="Picture 1179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Rapid platelet P2Y12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iinhibition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 xml:space="preserve"> in acute coronary syndromes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1666"/>
              <w:gridCol w:w="4037"/>
              <w:gridCol w:w="2515"/>
              <w:gridCol w:w="2872"/>
            </w:tblGrid>
            <w:tr w:rsidR="00586DD5" w:rsidRPr="00586DD5" w:rsidTr="00586DD5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16:30 - 18:00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Platelets and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antiplatelets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therapy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Advances in Science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Copenhagen - Village 5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6"/>
            </w:tblGrid>
            <w:tr w:rsidR="00586DD5" w:rsidRPr="00586DD5" w:rsidTr="00586DD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Julinda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MEHILLI (Munich, Germany)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p w:rsidR="00586DD5" w:rsidRPr="00586DD5" w:rsidRDefault="00586DD5" w:rsidP="00586DD5">
            <w:pPr>
              <w:spacing w:line="291" w:lineRule="atLeast"/>
              <w:ind w:right="0"/>
              <w:jc w:val="center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  <w:r w:rsidRPr="00586DD5"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25"/>
              <w:gridCol w:w="3122"/>
              <w:gridCol w:w="2710"/>
            </w:tblGrid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16:30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6042</w:t>
                  </w:r>
                </w:p>
              </w:tc>
              <w:tc>
                <w:tcPr>
                  <w:tcW w:w="36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State of the art in platelet P2Y12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iinhibition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acute coronary syndromes</w:t>
                  </w:r>
                </w:p>
              </w:tc>
              <w:tc>
                <w:tcPr>
                  <w:tcW w:w="30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Jean-Philippe COLLET (Paris, France)</w:t>
                  </w:r>
                </w:p>
              </w:tc>
              <w:tc>
                <w:tcPr>
                  <w:tcW w:w="26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1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19F7D37" wp14:editId="738EB62D">
                                    <wp:extent cx="400050" cy="266700"/>
                                    <wp:effectExtent l="0" t="0" r="0" b="0"/>
                                    <wp:docPr id="1181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16:48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6043</w:t>
                  </w:r>
                </w:p>
              </w:tc>
              <w:tc>
                <w:tcPr>
                  <w:tcW w:w="36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Greater efficacy of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prasugrel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ticagrelor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administered at first medical contact compared to a switching strategy during the first hours after primary percutaneous coronary intervention</w:t>
                  </w:r>
                </w:p>
              </w:tc>
              <w:tc>
                <w:tcPr>
                  <w:tcW w:w="309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 Lucrecia MARCANO FERNANDEZ (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L'hospitalet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Llobregat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Spain)</w:t>
                  </w:r>
                </w:p>
              </w:tc>
              <w:tc>
                <w:tcPr>
                  <w:tcW w:w="26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1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936F5C" wp14:editId="0042EECA">
                                    <wp:extent cx="400050" cy="266700"/>
                                    <wp:effectExtent l="0" t="0" r="0" b="0"/>
                                    <wp:docPr id="1182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17:06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6044</w:t>
                  </w:r>
                </w:p>
              </w:tc>
              <w:tc>
                <w:tcPr>
                  <w:tcW w:w="36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Chewing versus traditional swallowing of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ticagrelor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to accelerate platelet inhibition in acute coronary syndrome- the CHEERS study</w:t>
                  </w:r>
                </w:p>
              </w:tc>
              <w:tc>
                <w:tcPr>
                  <w:tcW w:w="30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Elad ASHER (Ramat Gan, Israel)</w:t>
                  </w:r>
                </w:p>
              </w:tc>
              <w:tc>
                <w:tcPr>
                  <w:tcW w:w="266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1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9240817" wp14:editId="5EC8D470">
                                    <wp:extent cx="400050" cy="266700"/>
                                    <wp:effectExtent l="0" t="0" r="0" b="0"/>
                                    <wp:docPr id="1183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17:24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6045</w:t>
                  </w:r>
                </w:p>
              </w:tc>
              <w:tc>
                <w:tcPr>
                  <w:tcW w:w="369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Cangrelor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compared with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clopidogrel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patients with prior myocardial infarction - Insights from the CHAMPION trials</w:t>
                  </w:r>
                </w:p>
              </w:tc>
              <w:tc>
                <w:tcPr>
                  <w:tcW w:w="309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Alon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EISEN (Boston, United States of America)</w:t>
                  </w:r>
                </w:p>
              </w:tc>
              <w:tc>
                <w:tcPr>
                  <w:tcW w:w="266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91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575B4E" wp14:editId="05EF60B9">
                                    <wp:extent cx="400050" cy="266700"/>
                                    <wp:effectExtent l="0" t="0" r="0" b="0"/>
                                    <wp:docPr id="1184" name="ctl00_PlaceHolderMain_ucPresentationList_dgTelerikPresList_ctl00_ctl10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10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17:42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6046</w:t>
                  </w:r>
                </w:p>
              </w:tc>
              <w:tc>
                <w:tcPr>
                  <w:tcW w:w="369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Future direction for research in platelet P2Y12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iinhibition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acute coronary syndromes</w:t>
                  </w:r>
                </w:p>
              </w:tc>
              <w:tc>
                <w:tcPr>
                  <w:tcW w:w="309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Kurt HUBER (Vienna, Austria)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586DD5" w:rsidRDefault="00586DD5" w:rsidP="009513E4">
      <w:pPr>
        <w:ind w:right="0"/>
      </w:pPr>
    </w:p>
    <w:p w:rsidR="00586DD5" w:rsidRPr="00586DD5" w:rsidRDefault="00586DD5" w:rsidP="00586DD5">
      <w:pPr>
        <w:shd w:val="clear" w:color="auto" w:fill="FFFFFF"/>
        <w:spacing w:line="291" w:lineRule="atLeast"/>
        <w:ind w:right="0"/>
        <w:rPr>
          <w:rFonts w:ascii="segoe_uiregular" w:eastAsia="Times New Roman" w:hAnsi="segoe_uiregular" w:cs="Times New Roman"/>
          <w:color w:val="333333"/>
          <w:sz w:val="20"/>
          <w:szCs w:val="20"/>
        </w:rPr>
      </w:pPr>
      <w:r w:rsidRPr="00586DD5">
        <w:rPr>
          <w:rFonts w:ascii="segoe_uiregular" w:eastAsia="Times New Roman" w:hAnsi="segoe_uiregular" w:cs="Times New Roman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86DD5" w:rsidRPr="00586DD5" w:rsidTr="00586D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000" w:type="dxa"/>
              <w:tblBorders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shd w:val="clear" w:color="auto" w:fill="C5D9D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11382"/>
            </w:tblGrid>
            <w:tr w:rsidR="00586DD5" w:rsidRPr="00586DD5" w:rsidTr="00586DD5">
              <w:tc>
                <w:tcPr>
                  <w:tcW w:w="0" w:type="auto"/>
                  <w:shd w:val="clear" w:color="auto" w:fill="C5D9DA"/>
                  <w:vAlign w:val="center"/>
                  <w:hideMark/>
                </w:tcPr>
                <w:p w:rsidR="00586DD5" w:rsidRPr="00586DD5" w:rsidRDefault="00586DD5" w:rsidP="00586DD5">
                  <w:pPr>
                    <w:ind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C17C75" wp14:editId="06501081">
                        <wp:extent cx="368300" cy="247650"/>
                        <wp:effectExtent l="0" t="0" r="0" b="0"/>
                        <wp:docPr id="1185" name="Picture 1185" descr="http://spo.escardio.org/Images/empt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spo.escardio.org/Images/empt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C5D9DA"/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color w:val="008294"/>
                      <w:sz w:val="20"/>
                      <w:szCs w:val="20"/>
                    </w:rPr>
                    <w:t>Myocardial Infarction with non-obstructive coronary angiogram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1934"/>
              <w:gridCol w:w="4551"/>
              <w:gridCol w:w="1684"/>
              <w:gridCol w:w="2775"/>
            </w:tblGrid>
            <w:tr w:rsidR="00586DD5" w:rsidRPr="00586DD5" w:rsidTr="00586DD5"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Aug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16:30 - 18:00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Drug therapy, pharmacogenetics</w:t>
                  </w:r>
                </w:p>
              </w:tc>
              <w:tc>
                <w:tcPr>
                  <w:tcW w:w="0" w:type="auto"/>
                  <w:tcBorders>
                    <w:right w:val="single" w:sz="6" w:space="0" w:color="CBCBCB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Symposium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Yerevan - Village 3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vanish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86DD5" w:rsidRPr="00586DD5" w:rsidTr="00586DD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Chairpersons: </w:t>
                  </w: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John BELTRAME (Adelaide, Australia), Per TORNVALL (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Djursholm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Sweden)</w:t>
                  </w:r>
                </w:p>
              </w:tc>
            </w:tr>
            <w:tr w:rsidR="00586DD5" w:rsidRPr="00586DD5" w:rsidTr="00586DD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Learning Objectives: </w:t>
                  </w: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 to 10% of patients with myocardial infarction have normal angiography. How </w:t>
                  </w:r>
                  <w:proofErr w:type="gram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should these patients</w:t>
                  </w:r>
                  <w:proofErr w:type="gram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 examined and treated. A real clinical daily problem</w:t>
                  </w: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  <w:tbl>
            <w:tblPr>
              <w:tblW w:w="12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264"/>
              <w:gridCol w:w="3785"/>
              <w:gridCol w:w="3065"/>
              <w:gridCol w:w="2707"/>
            </w:tblGrid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16:30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6023</w:t>
                  </w:r>
                </w:p>
              </w:tc>
              <w:tc>
                <w:tcPr>
                  <w:tcW w:w="37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Definition</w:t>
                  </w:r>
                </w:p>
              </w:tc>
              <w:tc>
                <w:tcPr>
                  <w:tcW w:w="30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 AGEWALL (Oslo, Norway)</w:t>
                  </w:r>
                </w:p>
              </w:tc>
              <w:tc>
                <w:tcPr>
                  <w:tcW w:w="26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8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D09E6FA" wp14:editId="25748463">
                                    <wp:extent cx="400050" cy="266700"/>
                                    <wp:effectExtent l="0" t="0" r="0" b="0"/>
                                    <wp:docPr id="1187" name="ctl00_PlaceHolderMain_ucPresentationList_dgTelerikPresList_ctl00_ctl04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4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16:52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6024</w:t>
                  </w:r>
                </w:p>
              </w:tc>
              <w:tc>
                <w:tcPr>
                  <w:tcW w:w="37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Plaque disruption, thromboembolism and the microcirculation.</w:t>
                  </w:r>
                </w:p>
              </w:tc>
              <w:tc>
                <w:tcPr>
                  <w:tcW w:w="30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Harmony REYNOLDS (New York, United States of America)</w:t>
                  </w:r>
                </w:p>
              </w:tc>
              <w:tc>
                <w:tcPr>
                  <w:tcW w:w="2662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8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FEEC3FD" wp14:editId="4325DBF2">
                                    <wp:extent cx="400050" cy="266700"/>
                                    <wp:effectExtent l="0" t="0" r="0" b="0"/>
                                    <wp:docPr id="1188" name="ctl00_PlaceHolderMain_ucPresentationList_dgTelerikPresList_ctl00_ctl06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6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17:15</w:t>
                  </w:r>
                </w:p>
              </w:tc>
              <w:tc>
                <w:tcPr>
                  <w:tcW w:w="1234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6025</w:t>
                  </w:r>
                </w:p>
              </w:tc>
              <w:tc>
                <w:tcPr>
                  <w:tcW w:w="375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Vascular dysfunction in </w:t>
                  </w:r>
                  <w:proofErr w:type="spellStart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Tako-tsubo</w:t>
                  </w:r>
                  <w:proofErr w:type="spellEnd"/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cardiomyopathy.</w:t>
                  </w:r>
                </w:p>
              </w:tc>
              <w:tc>
                <w:tcPr>
                  <w:tcW w:w="3035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Juan Carlos KASKI (London, United Kingdom)</w:t>
                  </w:r>
                </w:p>
              </w:tc>
              <w:tc>
                <w:tcPr>
                  <w:tcW w:w="26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"/>
                    <w:gridCol w:w="2488"/>
                  </w:tblGrid>
                  <w:tr w:rsidR="00586DD5" w:rsidRPr="00586DD5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spacing w:before="75" w:after="75"/>
                                <w:ind w:left="75" w:right="7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586DD5" w:rsidRPr="00586DD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586DD5" w:rsidRPr="00586DD5" w:rsidRDefault="00586DD5" w:rsidP="00586DD5">
                              <w:pPr>
                                <w:ind w:right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86DD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5E1791C" wp14:editId="50EF30A9">
                                    <wp:extent cx="400050" cy="266700"/>
                                    <wp:effectExtent l="0" t="0" r="0" b="0"/>
                                    <wp:docPr id="1189" name="ctl00_PlaceHolderMain_ucPresentationList_dgTelerikPresList_ctl00_ctl08_imgnb365" descr="http://spo.escardio.org/Images/365-n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tl00_PlaceHolderMain_ucPresentationList_dgTelerikPresList_ctl00_ctl08_imgnb365" descr="http://spo.escardio.org/Images/365-n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86DD5" w:rsidRPr="00586DD5" w:rsidRDefault="00586DD5" w:rsidP="00586DD5">
                        <w:pPr>
                          <w:ind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6DD5" w:rsidRPr="00586DD5" w:rsidRDefault="00586DD5" w:rsidP="00586DD5">
                  <w:pPr>
                    <w:spacing w:before="75" w:after="75"/>
                    <w:ind w:left="75" w:right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DD5" w:rsidRPr="00586DD5" w:rsidTr="00586DD5">
              <w:trPr>
                <w:tblCellSpacing w:w="15" w:type="dxa"/>
              </w:trPr>
              <w:tc>
                <w:tcPr>
                  <w:tcW w:w="11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17:37</w:t>
                  </w:r>
                </w:p>
              </w:tc>
              <w:tc>
                <w:tcPr>
                  <w:tcW w:w="1234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6026</w:t>
                  </w:r>
                </w:p>
              </w:tc>
              <w:tc>
                <w:tcPr>
                  <w:tcW w:w="375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Myocarditis.</w:t>
                  </w:r>
                </w:p>
              </w:tc>
              <w:tc>
                <w:tcPr>
                  <w:tcW w:w="3035" w:type="dxa"/>
                  <w:shd w:val="clear" w:color="auto" w:fill="E3EFE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86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Andre KEREN (Tel Aviv, Israel)</w:t>
                  </w:r>
                </w:p>
              </w:tc>
              <w:tc>
                <w:tcPr>
                  <w:tcW w:w="0" w:type="auto"/>
                  <w:shd w:val="clear" w:color="auto" w:fill="E3EFE6"/>
                  <w:vAlign w:val="center"/>
                  <w:hideMark/>
                </w:tcPr>
                <w:p w:rsidR="00586DD5" w:rsidRPr="00586DD5" w:rsidRDefault="00586DD5" w:rsidP="00586DD5">
                  <w:pPr>
                    <w:ind w:righ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6DD5" w:rsidRPr="00586DD5" w:rsidRDefault="00586DD5" w:rsidP="00586DD5">
            <w:pPr>
              <w:spacing w:line="291" w:lineRule="atLeast"/>
              <w:ind w:right="0"/>
              <w:rPr>
                <w:rFonts w:ascii="segoe_uiregular" w:eastAsia="Times New Roman" w:hAnsi="segoe_uiregular" w:cs="Times New Roman"/>
                <w:color w:val="333333"/>
                <w:sz w:val="20"/>
                <w:szCs w:val="20"/>
              </w:rPr>
            </w:pPr>
          </w:p>
        </w:tc>
      </w:tr>
    </w:tbl>
    <w:p w:rsidR="00586DD5" w:rsidRDefault="00586DD5" w:rsidP="009513E4">
      <w:pPr>
        <w:ind w:right="0"/>
      </w:pPr>
    </w:p>
    <w:sectPr w:rsidR="00586DD5" w:rsidSect="006C73C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_uiregular">
    <w:altName w:val="Times New Roman"/>
    <w:panose1 w:val="00000000000000000000"/>
    <w:charset w:val="00"/>
    <w:family w:val="roman"/>
    <w:notTrueType/>
    <w:pitch w:val="default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4"/>
    <w:rsid w:val="0000098C"/>
    <w:rsid w:val="00001F76"/>
    <w:rsid w:val="00002190"/>
    <w:rsid w:val="00023C4F"/>
    <w:rsid w:val="00052C6C"/>
    <w:rsid w:val="000944E5"/>
    <w:rsid w:val="000B3D7A"/>
    <w:rsid w:val="00115189"/>
    <w:rsid w:val="00136419"/>
    <w:rsid w:val="00176885"/>
    <w:rsid w:val="00181B59"/>
    <w:rsid w:val="00187CD7"/>
    <w:rsid w:val="001A054D"/>
    <w:rsid w:val="001A564A"/>
    <w:rsid w:val="001E6C48"/>
    <w:rsid w:val="00241E72"/>
    <w:rsid w:val="002642EE"/>
    <w:rsid w:val="00265F31"/>
    <w:rsid w:val="00267AE1"/>
    <w:rsid w:val="00292194"/>
    <w:rsid w:val="00294551"/>
    <w:rsid w:val="002A1A1C"/>
    <w:rsid w:val="002E26ED"/>
    <w:rsid w:val="002F11A9"/>
    <w:rsid w:val="00303558"/>
    <w:rsid w:val="0030467E"/>
    <w:rsid w:val="00326CAB"/>
    <w:rsid w:val="00353308"/>
    <w:rsid w:val="00355387"/>
    <w:rsid w:val="003928EB"/>
    <w:rsid w:val="003A2F74"/>
    <w:rsid w:val="003A71E7"/>
    <w:rsid w:val="003C648A"/>
    <w:rsid w:val="003E12AE"/>
    <w:rsid w:val="003F1FF4"/>
    <w:rsid w:val="003F6AD4"/>
    <w:rsid w:val="00421B73"/>
    <w:rsid w:val="00450468"/>
    <w:rsid w:val="00475261"/>
    <w:rsid w:val="004A6842"/>
    <w:rsid w:val="004D7C3E"/>
    <w:rsid w:val="00511268"/>
    <w:rsid w:val="00532CD6"/>
    <w:rsid w:val="005341EA"/>
    <w:rsid w:val="00534535"/>
    <w:rsid w:val="005359EF"/>
    <w:rsid w:val="00552F87"/>
    <w:rsid w:val="00566E18"/>
    <w:rsid w:val="00586DD5"/>
    <w:rsid w:val="00597386"/>
    <w:rsid w:val="005C0ACB"/>
    <w:rsid w:val="005C452C"/>
    <w:rsid w:val="005E4840"/>
    <w:rsid w:val="00604029"/>
    <w:rsid w:val="00617180"/>
    <w:rsid w:val="00624075"/>
    <w:rsid w:val="00674731"/>
    <w:rsid w:val="00677C72"/>
    <w:rsid w:val="00692C3D"/>
    <w:rsid w:val="006C5D58"/>
    <w:rsid w:val="006C630F"/>
    <w:rsid w:val="006C73C1"/>
    <w:rsid w:val="00701EAC"/>
    <w:rsid w:val="007156D0"/>
    <w:rsid w:val="00727ABE"/>
    <w:rsid w:val="00740526"/>
    <w:rsid w:val="00797E05"/>
    <w:rsid w:val="007A76E7"/>
    <w:rsid w:val="007C0F00"/>
    <w:rsid w:val="007F510B"/>
    <w:rsid w:val="00830D66"/>
    <w:rsid w:val="0083128F"/>
    <w:rsid w:val="00843D58"/>
    <w:rsid w:val="008455A2"/>
    <w:rsid w:val="00846D59"/>
    <w:rsid w:val="008656B3"/>
    <w:rsid w:val="00871086"/>
    <w:rsid w:val="00893D57"/>
    <w:rsid w:val="008D40BA"/>
    <w:rsid w:val="008D42D5"/>
    <w:rsid w:val="00905E60"/>
    <w:rsid w:val="009355A6"/>
    <w:rsid w:val="00936EAD"/>
    <w:rsid w:val="00950AFD"/>
    <w:rsid w:val="009513E4"/>
    <w:rsid w:val="00957A67"/>
    <w:rsid w:val="00993D57"/>
    <w:rsid w:val="00995302"/>
    <w:rsid w:val="009B37E4"/>
    <w:rsid w:val="009B5C4D"/>
    <w:rsid w:val="009C55A6"/>
    <w:rsid w:val="00A175DE"/>
    <w:rsid w:val="00A2550E"/>
    <w:rsid w:val="00A33E95"/>
    <w:rsid w:val="00A376C0"/>
    <w:rsid w:val="00A4313B"/>
    <w:rsid w:val="00A54264"/>
    <w:rsid w:val="00A86D10"/>
    <w:rsid w:val="00AE1E19"/>
    <w:rsid w:val="00B12452"/>
    <w:rsid w:val="00BC5AE9"/>
    <w:rsid w:val="00BE035D"/>
    <w:rsid w:val="00C335C7"/>
    <w:rsid w:val="00C45054"/>
    <w:rsid w:val="00C56A36"/>
    <w:rsid w:val="00C575F8"/>
    <w:rsid w:val="00C72693"/>
    <w:rsid w:val="00CA0411"/>
    <w:rsid w:val="00CA511B"/>
    <w:rsid w:val="00CC734A"/>
    <w:rsid w:val="00CD0136"/>
    <w:rsid w:val="00CD421E"/>
    <w:rsid w:val="00CF2D23"/>
    <w:rsid w:val="00D05CE2"/>
    <w:rsid w:val="00D37E7C"/>
    <w:rsid w:val="00D54057"/>
    <w:rsid w:val="00DB7E70"/>
    <w:rsid w:val="00E06192"/>
    <w:rsid w:val="00E20CF6"/>
    <w:rsid w:val="00E34B56"/>
    <w:rsid w:val="00E37DB1"/>
    <w:rsid w:val="00E54BD4"/>
    <w:rsid w:val="00E57854"/>
    <w:rsid w:val="00E83F18"/>
    <w:rsid w:val="00E94954"/>
    <w:rsid w:val="00EA6627"/>
    <w:rsid w:val="00EB46CA"/>
    <w:rsid w:val="00EC520F"/>
    <w:rsid w:val="00ED2544"/>
    <w:rsid w:val="00ED2E3A"/>
    <w:rsid w:val="00ED3CDB"/>
    <w:rsid w:val="00F23E80"/>
    <w:rsid w:val="00F32E7A"/>
    <w:rsid w:val="00F674BE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FB9B-82D6-4D5F-8DBE-E3858EF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ind w:left="-1008"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 w:val="0"/>
      <w:ind w:left="0"/>
    </w:pPr>
  </w:style>
  <w:style w:type="paragraph" w:styleId="Heading3">
    <w:name w:val="heading 3"/>
    <w:basedOn w:val="Normal"/>
    <w:link w:val="Heading3Char"/>
    <w:uiPriority w:val="9"/>
    <w:qFormat/>
    <w:rsid w:val="009B37E4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E34B56"/>
  </w:style>
  <w:style w:type="character" w:styleId="Strong">
    <w:name w:val="Strong"/>
    <w:basedOn w:val="DefaultParagraphFont"/>
    <w:uiPriority w:val="22"/>
    <w:qFormat/>
    <w:rsid w:val="00E34B56"/>
    <w:rPr>
      <w:b/>
      <w:bCs/>
    </w:rPr>
  </w:style>
  <w:style w:type="character" w:styleId="Hyperlink">
    <w:name w:val="Hyperlink"/>
    <w:basedOn w:val="DefaultParagraphFont"/>
    <w:uiPriority w:val="99"/>
    <w:unhideWhenUsed/>
    <w:rsid w:val="009B37E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7E4"/>
    <w:pPr>
      <w:bidi/>
      <w:ind w:right="0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7E4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B37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egendresourcestype">
    <w:name w:val="legendresourcestype"/>
    <w:basedOn w:val="DefaultParagraphFont"/>
    <w:rsid w:val="009B37E4"/>
  </w:style>
  <w:style w:type="character" w:customStyle="1" w:styleId="apple-converted-space">
    <w:name w:val="apple-converted-space"/>
    <w:basedOn w:val="DefaultParagraphFont"/>
    <w:rsid w:val="009B37E4"/>
  </w:style>
  <w:style w:type="character" w:customStyle="1" w:styleId="title">
    <w:name w:val="title"/>
    <w:basedOn w:val="DefaultParagraphFont"/>
    <w:rsid w:val="00C5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8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6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2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30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4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02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1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28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91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02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67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74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3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67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76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48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51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811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7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9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1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2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12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32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4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27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6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8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8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9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9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8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5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8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73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2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3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3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365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6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5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13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51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018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1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1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65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2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4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32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5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3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7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4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26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4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4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1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3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6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8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9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1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7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3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85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4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0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76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63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6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66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7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5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3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3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42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8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92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2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8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72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6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85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2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59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1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6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706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38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319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11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95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91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7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89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98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3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07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18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1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6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93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2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0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1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847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70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64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6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191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2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7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26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3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1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8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3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23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9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36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84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76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9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0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7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2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87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7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0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5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9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9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3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6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0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43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4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11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6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98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4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7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5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79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5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6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07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29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5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368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71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594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38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7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8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3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2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3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7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0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4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8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4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6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8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0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5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7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0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9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2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4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7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3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0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75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0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9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627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79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5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88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2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29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3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54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18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40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6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56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82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4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22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5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4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7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7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8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5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75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30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9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1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6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71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3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54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6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04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7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7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24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4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65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6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04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0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1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85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88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8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30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285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00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2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5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0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1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5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5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5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8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25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17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68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0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73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57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5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2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10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6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2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2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2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0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46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2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3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01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26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4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7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71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17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2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5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4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4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5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4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6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3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1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22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1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2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3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15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7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70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0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49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9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4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9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8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71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5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5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8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7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4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82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4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6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8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9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55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93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6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65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7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8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2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8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3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3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0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40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3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3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5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6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1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00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6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3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8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1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4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5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8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55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2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605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3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7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244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5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1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0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6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4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45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01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1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0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3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2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0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0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6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0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8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47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23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4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80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2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0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0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32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7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45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68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9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1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85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5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9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47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3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34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4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89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0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21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1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5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12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10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04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8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86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0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3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PlaceHolderMain$ucPresentationList$dgTelerikPresList$ctl00$ctl02$ctl00$ctl04','')" TargetMode="External"/><Relationship Id="rId13" Type="http://schemas.openxmlformats.org/officeDocument/2006/relationships/hyperlink" Target="javascript:__doPostBack('ctl00$PlaceHolderMain$ucPresentationList$dgTelerikPresList$ctl00$ctl02$ctl00$ctl04','')" TargetMode="External"/><Relationship Id="rId18" Type="http://schemas.openxmlformats.org/officeDocument/2006/relationships/hyperlink" Target="javascript:__doPostBack('ctl00$PlaceHolderMain$ucPresentationList$dgTelerikPresList$ctl00$ctl02$ctl00$ctl01','')" TargetMode="External"/><Relationship Id="rId26" Type="http://schemas.openxmlformats.org/officeDocument/2006/relationships/image" Target="http://spo.escardio.org/Images/365-nb.jpg" TargetMode="External"/><Relationship Id="rId39" Type="http://schemas.openxmlformats.org/officeDocument/2006/relationships/hyperlink" Target="javascript:__doPostBack('ctl00$PlaceHolderMain$ucPresentationList$dgTelerikPresList$ctl00$ctl02$ctl00$ctl02','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__doPostBack('ctl00$PlaceHolderMain$ucPresentationList$dgTelerikPresList$ctl00$ctl02$ctl00$ctl04','')" TargetMode="External"/><Relationship Id="rId34" Type="http://schemas.openxmlformats.org/officeDocument/2006/relationships/hyperlink" Target="javascript:__doPostBack('ctl00$PlaceHolderMain$ucPresentationList$dgTelerikPresList$ctl00$ctl02$ctl00$ctl02','')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__doPostBack('ctl00$PlaceHolderMain$ucPresentationList$dgTelerikPresList$ctl00$ctl02$ctl00$ctl03','')" TargetMode="External"/><Relationship Id="rId12" Type="http://schemas.openxmlformats.org/officeDocument/2006/relationships/hyperlink" Target="javascript:__doPostBack('ctl00$PlaceHolderMain$ucPresentationList$dgTelerikPresList$ctl00$ctl02$ctl00$ctl03','')" TargetMode="External"/><Relationship Id="rId17" Type="http://schemas.openxmlformats.org/officeDocument/2006/relationships/hyperlink" Target="javascript:__doPostBack('ctl00$PlaceHolderMain$ucPresentationList$dgTelerikPresList$ctl00$ctl02$ctl00$ctl04','')" TargetMode="External"/><Relationship Id="rId25" Type="http://schemas.openxmlformats.org/officeDocument/2006/relationships/image" Target="http://spo.escardio.org/Images/365-nb.jpg" TargetMode="External"/><Relationship Id="rId33" Type="http://schemas.openxmlformats.org/officeDocument/2006/relationships/hyperlink" Target="javascript:__doPostBack('ctl00$PlaceHolderMain$ucPresentationList$dgTelerikPresList$ctl00$ctl02$ctl00$ctl01','')" TargetMode="External"/><Relationship Id="rId38" Type="http://schemas.openxmlformats.org/officeDocument/2006/relationships/hyperlink" Target="javascript:__doPostBack('ctl00$PlaceHolderMain$ucPresentationList$dgTelerikPresList$ctl00$ctl02$ctl00$ctl01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ctl00$PlaceHolderMain$ucPresentationList$dgTelerikPresList$ctl00$ctl02$ctl00$ctl03','')" TargetMode="External"/><Relationship Id="rId20" Type="http://schemas.openxmlformats.org/officeDocument/2006/relationships/hyperlink" Target="javascript:__doPostBack('ctl00$PlaceHolderMain$ucPresentationList$dgTelerikPresList$ctl00$ctl02$ctl00$ctl03','')" TargetMode="External"/><Relationship Id="rId29" Type="http://schemas.openxmlformats.org/officeDocument/2006/relationships/hyperlink" Target="javascript:__doPostBack('ctl00$PlaceHolderMain$ucPresentationList$dgTelerikPresList$ctl00$ctl02$ctl00$ctl01','')" TargetMode="External"/><Relationship Id="rId41" Type="http://schemas.openxmlformats.org/officeDocument/2006/relationships/hyperlink" Target="javascript:__doPostBack('ctl00$PlaceHolderMain$ucPresentationList$dgTelerikPresList$ctl00$ctl02$ctl00$ctl04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PlaceHolderMain$ucPresentationList$dgTelerikPresList$ctl00$ctl02$ctl00$ctl02','')" TargetMode="External"/><Relationship Id="rId11" Type="http://schemas.openxmlformats.org/officeDocument/2006/relationships/hyperlink" Target="javascript:__doPostBack('ctl00$PlaceHolderMain$ucPresentationList$dgTelerikPresList$ctl00$ctl02$ctl00$ctl02','')" TargetMode="External"/><Relationship Id="rId24" Type="http://schemas.openxmlformats.org/officeDocument/2006/relationships/image" Target="media/image4.jpeg"/><Relationship Id="rId32" Type="http://schemas.openxmlformats.org/officeDocument/2006/relationships/hyperlink" Target="javascript:__doPostBack('ctl00$PlaceHolderMain$ucPresentationList$dgTelerikPresList$ctl00$ctl02$ctl00$ctl04','')" TargetMode="External"/><Relationship Id="rId37" Type="http://schemas.openxmlformats.org/officeDocument/2006/relationships/hyperlink" Target="http://spo.escardio.org/SessionDetails.aspx?eevtid=1127&amp;sessId=19172&amp;subSessId=5594&amp;searchQuery=%2fdefault.aspx%3feevtid%3d1127%26days%3d%26topics%3d%26types%3d%26rooms%3d%26freetext%3dISRAEL%26sort%3d1%26page%3d3%26showResults%3dTrue%26nbPerPage%3d20%26WithWebcast%3d%26WithSlides%3d%26WithAbstract%3d%26WithReport%3d%26scroll%3D500" TargetMode="External"/><Relationship Id="rId40" Type="http://schemas.openxmlformats.org/officeDocument/2006/relationships/hyperlink" Target="javascript:__doPostBack('ctl00$PlaceHolderMain$ucPresentationList$dgTelerikPresList$ctl00$ctl02$ctl00$ctl03','')" TargetMode="External"/><Relationship Id="rId5" Type="http://schemas.openxmlformats.org/officeDocument/2006/relationships/hyperlink" Target="javascript:__doPostBack('ctl00$PlaceHolderMain$ucPresentationList$dgTelerikPresList$ctl00$ctl02$ctl00$ctl01','')" TargetMode="External"/><Relationship Id="rId15" Type="http://schemas.openxmlformats.org/officeDocument/2006/relationships/hyperlink" Target="javascript:__doPostBack('ctl00$PlaceHolderMain$ucPresentationList$dgTelerikPresList$ctl00$ctl02$ctl00$ctl02','')" TargetMode="External"/><Relationship Id="rId23" Type="http://schemas.openxmlformats.org/officeDocument/2006/relationships/image" Target="http://spo.escardio.org/Images/empty.jpg" TargetMode="External"/><Relationship Id="rId28" Type="http://schemas.openxmlformats.org/officeDocument/2006/relationships/image" Target="http://spo.escardio.org/Images/365-nb.jpg" TargetMode="External"/><Relationship Id="rId36" Type="http://schemas.openxmlformats.org/officeDocument/2006/relationships/hyperlink" Target="javascript:__doPostBack('ctl00$PlaceHolderMain$ucPresentationList$dgTelerikPresList$ctl00$ctl02$ctl00$ctl04','')" TargetMode="External"/><Relationship Id="rId10" Type="http://schemas.openxmlformats.org/officeDocument/2006/relationships/hyperlink" Target="javascript:__doPostBack('ctl00$PlaceHolderMain$ucPresentationList$dgTelerikPresList$ctl00$ctl02$ctl00$ctl01','')" TargetMode="External"/><Relationship Id="rId19" Type="http://schemas.openxmlformats.org/officeDocument/2006/relationships/hyperlink" Target="javascript:__doPostBack('ctl00$PlaceHolderMain$ucPresentationList$dgTelerikPresList$ctl00$ctl02$ctl00$ctl02','')" TargetMode="External"/><Relationship Id="rId31" Type="http://schemas.openxmlformats.org/officeDocument/2006/relationships/hyperlink" Target="javascript:__doPostBack('ctl00$PlaceHolderMain$ucPresentationList$dgTelerikPresList$ctl00$ctl02$ctl00$ctl03','')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yperlink" Target="javascript:__doPostBack('ctl00$PlaceHolderMain$ucPresentationList$dgTelerikPresList$ctl00$ctl02$ctl00$ctl01','')" TargetMode="External"/><Relationship Id="rId22" Type="http://schemas.openxmlformats.org/officeDocument/2006/relationships/image" Target="media/image3.gif"/><Relationship Id="rId27" Type="http://schemas.openxmlformats.org/officeDocument/2006/relationships/image" Target="http://spo.escardio.org/Images/365-nb.jpg" TargetMode="External"/><Relationship Id="rId30" Type="http://schemas.openxmlformats.org/officeDocument/2006/relationships/hyperlink" Target="javascript:__doPostBack('ctl00$PlaceHolderMain$ucPresentationList$dgTelerikPresList$ctl00$ctl02$ctl00$ctl02','')" TargetMode="External"/><Relationship Id="rId35" Type="http://schemas.openxmlformats.org/officeDocument/2006/relationships/hyperlink" Target="javascript:__doPostBack('ctl00$PlaceHolderMain$ucPresentationList$dgTelerikPresList$ctl00$ctl02$ctl00$ctl03','')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110</Pages>
  <Words>33348</Words>
  <Characters>166741</Characters>
  <Application>Microsoft Office Word</Application>
  <DocSecurity>0</DocSecurity>
  <Lines>1389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BatiaZ</dc:creator>
  <cp:keywords/>
  <dc:description/>
  <cp:lastModifiedBy>BatiaZ</cp:lastModifiedBy>
  <cp:revision>6</cp:revision>
  <dcterms:created xsi:type="dcterms:W3CDTF">2016-08-21T18:50:00Z</dcterms:created>
  <dcterms:modified xsi:type="dcterms:W3CDTF">2016-08-22T09:27:00Z</dcterms:modified>
</cp:coreProperties>
</file>